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3D" w:rsidRDefault="005F02BD" w:rsidP="005F02BD">
      <w:pPr>
        <w:ind w:left="4956" w:firstLine="708"/>
        <w:jc w:val="center"/>
        <w:rPr>
          <w:sz w:val="36"/>
          <w:szCs w:val="36"/>
        </w:rPr>
      </w:pPr>
      <w:r>
        <w:rPr>
          <w:noProof/>
          <w:sz w:val="36"/>
          <w:szCs w:val="36"/>
          <w:lang w:eastAsia="fr-FR"/>
        </w:rPr>
        <w:drawing>
          <wp:inline distT="0" distB="0" distL="0" distR="0" wp14:anchorId="6214F3FB" wp14:editId="58E0D1F4">
            <wp:extent cx="2070652" cy="2105025"/>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982" cy="2113493"/>
                    </a:xfrm>
                    <a:prstGeom prst="rect">
                      <a:avLst/>
                    </a:prstGeom>
                    <a:noFill/>
                  </pic:spPr>
                </pic:pic>
              </a:graphicData>
            </a:graphic>
          </wp:inline>
        </w:drawing>
      </w:r>
    </w:p>
    <w:p w:rsidR="00DF333D" w:rsidRDefault="00DF333D" w:rsidP="005F02BD">
      <w:pPr>
        <w:ind w:left="5664" w:firstLine="708"/>
        <w:jc w:val="center"/>
        <w:rPr>
          <w:sz w:val="36"/>
          <w:szCs w:val="36"/>
        </w:rPr>
      </w:pPr>
    </w:p>
    <w:p w:rsidR="00501F65" w:rsidRDefault="00501F65" w:rsidP="00DF333D">
      <w:pPr>
        <w:pBdr>
          <w:top w:val="single" w:sz="12" w:space="1" w:color="00B0F0"/>
          <w:left w:val="single" w:sz="12" w:space="4" w:color="00B0F0"/>
          <w:bottom w:val="single" w:sz="12" w:space="1" w:color="00B0F0"/>
          <w:right w:val="single" w:sz="12" w:space="4" w:color="00B0F0"/>
        </w:pBdr>
        <w:jc w:val="center"/>
        <w:rPr>
          <w:b/>
          <w:sz w:val="36"/>
          <w:szCs w:val="36"/>
        </w:rPr>
      </w:pPr>
    </w:p>
    <w:p w:rsidR="0032052E" w:rsidRPr="00DF333D" w:rsidRDefault="00DF333D" w:rsidP="00DF333D">
      <w:pPr>
        <w:pBdr>
          <w:top w:val="single" w:sz="12" w:space="1" w:color="00B0F0"/>
          <w:left w:val="single" w:sz="12" w:space="4" w:color="00B0F0"/>
          <w:bottom w:val="single" w:sz="12" w:space="1" w:color="00B0F0"/>
          <w:right w:val="single" w:sz="12" w:space="4" w:color="00B0F0"/>
        </w:pBdr>
        <w:jc w:val="center"/>
        <w:rPr>
          <w:b/>
          <w:sz w:val="36"/>
          <w:szCs w:val="36"/>
        </w:rPr>
      </w:pPr>
      <w:r w:rsidRPr="00DF333D">
        <w:rPr>
          <w:b/>
          <w:sz w:val="36"/>
          <w:szCs w:val="36"/>
        </w:rPr>
        <w:t>PROJET PROFESSIONNEL</w:t>
      </w:r>
    </w:p>
    <w:p w:rsidR="00DF333D" w:rsidRPr="005C78D6" w:rsidRDefault="00DF333D" w:rsidP="00DF333D">
      <w:pPr>
        <w:pBdr>
          <w:top w:val="single" w:sz="12" w:space="1" w:color="00B0F0"/>
          <w:left w:val="single" w:sz="12" w:space="4" w:color="00B0F0"/>
          <w:bottom w:val="single" w:sz="12" w:space="1" w:color="00B0F0"/>
          <w:right w:val="single" w:sz="12" w:space="4" w:color="00B0F0"/>
        </w:pBdr>
        <w:jc w:val="center"/>
        <w:rPr>
          <w:b/>
          <w:sz w:val="40"/>
          <w:szCs w:val="40"/>
        </w:rPr>
      </w:pPr>
      <w:r w:rsidRPr="005C78D6">
        <w:rPr>
          <w:b/>
          <w:sz w:val="40"/>
          <w:szCs w:val="40"/>
        </w:rPr>
        <w:t>Educatrice spécialisée indépendante</w:t>
      </w:r>
      <w:r w:rsidR="005C78D6" w:rsidRPr="005C78D6">
        <w:rPr>
          <w:b/>
          <w:sz w:val="40"/>
          <w:szCs w:val="40"/>
        </w:rPr>
        <w:t xml:space="preserve"> à domicile</w:t>
      </w:r>
    </w:p>
    <w:p w:rsidR="00DF333D" w:rsidRPr="00DF333D" w:rsidRDefault="00313E73" w:rsidP="00DF333D">
      <w:pPr>
        <w:pBdr>
          <w:top w:val="single" w:sz="12" w:space="1" w:color="00B0F0"/>
          <w:left w:val="single" w:sz="12" w:space="4" w:color="00B0F0"/>
          <w:bottom w:val="single" w:sz="12" w:space="1" w:color="00B0F0"/>
          <w:right w:val="single" w:sz="12" w:space="4" w:color="00B0F0"/>
        </w:pBdr>
        <w:jc w:val="center"/>
        <w:rPr>
          <w:i/>
          <w:sz w:val="36"/>
          <w:szCs w:val="36"/>
        </w:rPr>
      </w:pPr>
      <w:r>
        <w:rPr>
          <w:i/>
          <w:sz w:val="36"/>
          <w:szCs w:val="36"/>
        </w:rPr>
        <w:t>Handicap</w:t>
      </w:r>
      <w:r w:rsidR="00DF333D">
        <w:rPr>
          <w:i/>
          <w:sz w:val="36"/>
          <w:szCs w:val="36"/>
        </w:rPr>
        <w:t xml:space="preserve"> </w:t>
      </w:r>
      <w:r w:rsidR="0022030B">
        <w:rPr>
          <w:i/>
          <w:sz w:val="36"/>
          <w:szCs w:val="36"/>
        </w:rPr>
        <w:t>Mental</w:t>
      </w:r>
    </w:p>
    <w:p w:rsidR="00557FBF" w:rsidRDefault="00557FBF" w:rsidP="00DF333D">
      <w:pPr>
        <w:pBdr>
          <w:top w:val="single" w:sz="12" w:space="1" w:color="00B0F0"/>
          <w:left w:val="single" w:sz="12" w:space="4" w:color="00B0F0"/>
          <w:bottom w:val="single" w:sz="12" w:space="1" w:color="00B0F0"/>
          <w:right w:val="single" w:sz="12" w:space="4" w:color="00B0F0"/>
        </w:pBdr>
        <w:jc w:val="center"/>
        <w:rPr>
          <w:sz w:val="36"/>
          <w:szCs w:val="36"/>
        </w:rPr>
      </w:pPr>
      <w:r w:rsidRPr="00557FBF">
        <w:rPr>
          <w:sz w:val="36"/>
          <w:szCs w:val="36"/>
        </w:rPr>
        <w:t>Pays Basque - Sud Landes</w:t>
      </w:r>
    </w:p>
    <w:p w:rsidR="00DF333D" w:rsidRDefault="00DF333D" w:rsidP="00DF333D">
      <w:pPr>
        <w:pBdr>
          <w:top w:val="single" w:sz="12" w:space="1" w:color="00B0F0"/>
          <w:left w:val="single" w:sz="12" w:space="4" w:color="00B0F0"/>
          <w:bottom w:val="single" w:sz="12" w:space="1" w:color="00B0F0"/>
          <w:right w:val="single" w:sz="12" w:space="4" w:color="00B0F0"/>
        </w:pBdr>
        <w:jc w:val="center"/>
        <w:rPr>
          <w:sz w:val="36"/>
          <w:szCs w:val="36"/>
        </w:rPr>
      </w:pPr>
      <w:r>
        <w:rPr>
          <w:sz w:val="36"/>
          <w:szCs w:val="36"/>
        </w:rPr>
        <w:t xml:space="preserve">Aline </w:t>
      </w:r>
      <w:proofErr w:type="spellStart"/>
      <w:r>
        <w:rPr>
          <w:sz w:val="36"/>
          <w:szCs w:val="36"/>
        </w:rPr>
        <w:t>Bringeon</w:t>
      </w:r>
      <w:proofErr w:type="spellEnd"/>
    </w:p>
    <w:p w:rsidR="00557FBF" w:rsidRDefault="00557FBF" w:rsidP="00233FAC">
      <w:pPr>
        <w:jc w:val="center"/>
        <w:rPr>
          <w:b/>
          <w:color w:val="00B0F0"/>
          <w:sz w:val="44"/>
          <w:szCs w:val="44"/>
        </w:rPr>
      </w:pPr>
    </w:p>
    <w:p w:rsidR="00557FBF" w:rsidRDefault="00557FBF" w:rsidP="00233FAC">
      <w:pPr>
        <w:jc w:val="center"/>
        <w:rPr>
          <w:b/>
          <w:color w:val="00B0F0"/>
          <w:sz w:val="44"/>
          <w:szCs w:val="44"/>
        </w:rPr>
      </w:pPr>
    </w:p>
    <w:p w:rsidR="0032052E" w:rsidRDefault="004B2CEB" w:rsidP="00233FAC">
      <w:pPr>
        <w:jc w:val="center"/>
        <w:rPr>
          <w:b/>
          <w:color w:val="00B0F0"/>
          <w:sz w:val="44"/>
          <w:szCs w:val="44"/>
        </w:rPr>
      </w:pPr>
      <w:hyperlink r:id="rId10" w:history="1">
        <w:r w:rsidR="005C78D6" w:rsidRPr="00DA2FF5">
          <w:rPr>
            <w:rStyle w:val="Lienhypertexte"/>
            <w:b/>
            <w:sz w:val="44"/>
            <w:szCs w:val="44"/>
          </w:rPr>
          <w:t>www.arbredevie-aline.fr</w:t>
        </w:r>
      </w:hyperlink>
    </w:p>
    <w:p w:rsidR="005C78D6" w:rsidRPr="005C78D6" w:rsidRDefault="005C78D6" w:rsidP="00233FAC">
      <w:pPr>
        <w:jc w:val="center"/>
        <w:rPr>
          <w:b/>
          <w:color w:val="00B0F0"/>
          <w:sz w:val="44"/>
          <w:szCs w:val="44"/>
        </w:rPr>
      </w:pPr>
      <w:r>
        <w:rPr>
          <w:b/>
          <w:color w:val="00B0F0"/>
          <w:sz w:val="44"/>
          <w:szCs w:val="44"/>
        </w:rPr>
        <w:t>06. 62.03.11.40</w:t>
      </w:r>
    </w:p>
    <w:p w:rsidR="0032052E" w:rsidRDefault="0032052E" w:rsidP="00233FAC">
      <w:pPr>
        <w:jc w:val="center"/>
        <w:rPr>
          <w:sz w:val="36"/>
          <w:szCs w:val="36"/>
        </w:rPr>
      </w:pPr>
    </w:p>
    <w:p w:rsidR="00DC294C" w:rsidRDefault="0032052E" w:rsidP="00DC294C">
      <w:pPr>
        <w:pStyle w:val="En-ttedetabledesmatires"/>
        <w:jc w:val="center"/>
      </w:pPr>
      <w:r>
        <w:rPr>
          <w:noProof/>
          <w:sz w:val="32"/>
          <w:szCs w:val="32"/>
        </w:rPr>
        <w:lastRenderedPageBreak/>
        <w:drawing>
          <wp:anchor distT="0" distB="0" distL="114300" distR="114300" simplePos="0" relativeHeight="251664384" behindDoc="1" locked="0" layoutInCell="1" allowOverlap="1" wp14:anchorId="191EA691" wp14:editId="47E8D5A1">
            <wp:simplePos x="0" y="0"/>
            <wp:positionH relativeFrom="column">
              <wp:posOffset>4901565</wp:posOffset>
            </wp:positionH>
            <wp:positionV relativeFrom="paragraph">
              <wp:posOffset>-600710</wp:posOffset>
            </wp:positionV>
            <wp:extent cx="1104900" cy="1123950"/>
            <wp:effectExtent l="0" t="0" r="0" b="0"/>
            <wp:wrapThrough wrapText="bothSides">
              <wp:wrapPolygon edited="0">
                <wp:start x="0" y="0"/>
                <wp:lineTo x="0" y="21234"/>
                <wp:lineTo x="21228" y="21234"/>
                <wp:lineTo x="21228" y="0"/>
                <wp:lineTo x="0" y="0"/>
              </wp:wrapPolygon>
            </wp:wrapThrough>
            <wp:docPr id="2" name="Image 2" descr="E:\Autoentrepreneur\L'arbre de vie\Communication\Photos\logo-a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toentrepreneur\L'arbre de vie\Communication\Photos\logo-a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imes New Roman" w:eastAsiaTheme="minorHAnsi" w:hAnsi="Times New Roman" w:cstheme="minorBidi"/>
          <w:b w:val="0"/>
          <w:bCs w:val="0"/>
          <w:color w:val="auto"/>
          <w:sz w:val="24"/>
          <w:szCs w:val="24"/>
          <w:lang w:eastAsia="en-US"/>
        </w:rPr>
        <w:id w:val="1829934314"/>
        <w:docPartObj>
          <w:docPartGallery w:val="Table of Contents"/>
          <w:docPartUnique/>
        </w:docPartObj>
      </w:sdtPr>
      <w:sdtEndPr/>
      <w:sdtContent>
        <w:p w:rsidR="00DC294C" w:rsidRDefault="00B775B5" w:rsidP="00DC294C">
          <w:pPr>
            <w:pStyle w:val="En-ttedetabledesmatires"/>
            <w:jc w:val="center"/>
            <w:rPr>
              <w:rFonts w:asciiTheme="minorHAnsi" w:hAnsiTheme="minorHAnsi" w:cstheme="minorHAnsi"/>
              <w:color w:val="00B0F0"/>
              <w:sz w:val="32"/>
            </w:rPr>
          </w:pPr>
          <w:r w:rsidRPr="00B775B5">
            <w:rPr>
              <w:rFonts w:asciiTheme="minorHAnsi" w:hAnsiTheme="minorHAnsi" w:cstheme="minorHAnsi"/>
              <w:color w:val="00B0F0"/>
              <w:sz w:val="32"/>
            </w:rPr>
            <w:t>TABLE DES MATIERES</w:t>
          </w:r>
        </w:p>
        <w:p w:rsidR="00B775B5" w:rsidRPr="00B775B5" w:rsidRDefault="00B775B5" w:rsidP="00B775B5">
          <w:pPr>
            <w:rPr>
              <w:lang w:eastAsia="fr-FR"/>
            </w:rPr>
          </w:pPr>
        </w:p>
        <w:p w:rsidR="00DC294C" w:rsidRPr="0041743F" w:rsidRDefault="00DC294C" w:rsidP="00DC294C">
          <w:pPr>
            <w:tabs>
              <w:tab w:val="left" w:pos="480"/>
              <w:tab w:val="right" w:leader="dot" w:pos="9061"/>
            </w:tabs>
            <w:spacing w:after="100"/>
            <w:rPr>
              <w:noProof/>
            </w:rPr>
          </w:pPr>
          <w:r w:rsidRPr="00DC294C">
            <w:rPr>
              <w:b/>
              <w:noProof/>
            </w:rPr>
            <w:fldChar w:fldCharType="begin"/>
          </w:r>
          <w:r w:rsidRPr="00DC294C">
            <w:rPr>
              <w:b/>
              <w:noProof/>
            </w:rPr>
            <w:instrText xml:space="preserve"> TOC \o "1-3" \h \z \u </w:instrText>
          </w:r>
          <w:r w:rsidRPr="00DC294C">
            <w:rPr>
              <w:b/>
              <w:noProof/>
            </w:rPr>
            <w:fldChar w:fldCharType="separate"/>
          </w:r>
          <w:hyperlink w:anchor="_Toc417974139" w:history="1">
            <w:r w:rsidRPr="006657D0">
              <w:rPr>
                <w:b/>
                <w:noProof/>
              </w:rPr>
              <w:t>I</w:t>
            </w:r>
            <w:r w:rsidRPr="00DC294C">
              <w:rPr>
                <w:rFonts w:asciiTheme="minorHAnsi" w:eastAsiaTheme="minorEastAsia" w:hAnsiTheme="minorHAnsi"/>
                <w:noProof/>
                <w:sz w:val="22"/>
                <w:szCs w:val="22"/>
                <w:lang w:eastAsia="fr-FR"/>
              </w:rPr>
              <w:tab/>
            </w:r>
            <w:r w:rsidR="00743E80" w:rsidRPr="006657D0">
              <w:rPr>
                <w:b/>
                <w:noProof/>
              </w:rPr>
              <w:t>PARCOURS PROFESSIONNEL</w:t>
            </w:r>
            <w:r w:rsidRPr="00DC294C">
              <w:rPr>
                <w:b/>
                <w:noProof/>
                <w:webHidden/>
              </w:rPr>
              <w:tab/>
            </w:r>
          </w:hyperlink>
          <w:r w:rsidR="0041743F" w:rsidRPr="0041743F">
            <w:rPr>
              <w:noProof/>
            </w:rPr>
            <w:t>Page 3</w:t>
          </w:r>
        </w:p>
        <w:p w:rsidR="009B52C9" w:rsidRPr="00DC294C" w:rsidRDefault="009B52C9" w:rsidP="00DC294C">
          <w:pPr>
            <w:tabs>
              <w:tab w:val="left" w:pos="480"/>
              <w:tab w:val="right" w:leader="dot" w:pos="9061"/>
            </w:tabs>
            <w:spacing w:after="100"/>
            <w:rPr>
              <w:rFonts w:asciiTheme="minorHAnsi" w:eastAsiaTheme="minorEastAsia" w:hAnsiTheme="minorHAnsi"/>
              <w:noProof/>
              <w:sz w:val="22"/>
              <w:szCs w:val="22"/>
              <w:lang w:eastAsia="fr-FR"/>
            </w:rPr>
          </w:pPr>
        </w:p>
        <w:p w:rsidR="00DC294C" w:rsidRPr="00DC294C" w:rsidRDefault="004B2CEB" w:rsidP="00E21587">
          <w:pPr>
            <w:tabs>
              <w:tab w:val="right" w:leader="dot" w:pos="9061"/>
            </w:tabs>
            <w:spacing w:after="100"/>
            <w:rPr>
              <w:rFonts w:asciiTheme="minorHAnsi" w:eastAsiaTheme="minorEastAsia" w:hAnsiTheme="minorHAnsi"/>
              <w:noProof/>
              <w:sz w:val="22"/>
              <w:szCs w:val="22"/>
              <w:lang w:eastAsia="fr-FR"/>
            </w:rPr>
          </w:pPr>
          <w:hyperlink w:anchor="_Toc417974140" w:history="1">
            <w:r w:rsidR="00E21587" w:rsidRPr="00E21587">
              <w:rPr>
                <w:b/>
                <w:noProof/>
              </w:rPr>
              <w:t>II</w:t>
            </w:r>
            <w:r w:rsidR="00E21587">
              <w:rPr>
                <w:noProof/>
              </w:rPr>
              <w:t xml:space="preserve">     </w:t>
            </w:r>
            <w:r w:rsidR="00743E80" w:rsidRPr="00E21587">
              <w:rPr>
                <w:b/>
                <w:noProof/>
              </w:rPr>
              <w:t>HANDICAP MENTAL</w:t>
            </w:r>
            <w:r w:rsidR="007519C1">
              <w:rPr>
                <w:b/>
                <w:noProof/>
              </w:rPr>
              <w:t> </w:t>
            </w:r>
            <w:r w:rsidR="00DC294C" w:rsidRPr="00DC294C">
              <w:rPr>
                <w:noProof/>
                <w:webHidden/>
              </w:rPr>
              <w:tab/>
            </w:r>
            <w:r w:rsidR="0041743F">
              <w:rPr>
                <w:noProof/>
                <w:webHidden/>
              </w:rPr>
              <w:t>..Page</w:t>
            </w:r>
          </w:hyperlink>
          <w:r w:rsidR="0041743F">
            <w:rPr>
              <w:noProof/>
            </w:rPr>
            <w:t xml:space="preserve"> 5</w:t>
          </w:r>
        </w:p>
        <w:p w:rsidR="00DC294C" w:rsidRPr="00DC294C" w:rsidRDefault="004B2CEB" w:rsidP="0092160D">
          <w:pPr>
            <w:tabs>
              <w:tab w:val="right" w:leader="dot" w:pos="9061"/>
            </w:tabs>
            <w:spacing w:after="100"/>
            <w:ind w:left="240"/>
            <w:rPr>
              <w:rFonts w:asciiTheme="minorHAnsi" w:eastAsiaTheme="minorEastAsia" w:hAnsiTheme="minorHAnsi"/>
              <w:noProof/>
              <w:sz w:val="22"/>
              <w:szCs w:val="22"/>
              <w:lang w:eastAsia="fr-FR"/>
            </w:rPr>
          </w:pPr>
          <w:hyperlink w:anchor="_Toc417974141" w:history="1">
            <w:r w:rsidR="007A15AE" w:rsidRPr="007A15AE">
              <w:rPr>
                <w:rStyle w:val="Lienhypertexte"/>
                <w:b/>
                <w:i/>
                <w:noProof/>
              </w:rPr>
              <w:t xml:space="preserve">A.  </w:t>
            </w:r>
            <w:r w:rsidR="009B52C9">
              <w:rPr>
                <w:rStyle w:val="Lienhypertexte"/>
                <w:b/>
                <w:i/>
                <w:noProof/>
              </w:rPr>
              <w:t>Constats-Axes de travail</w:t>
            </w:r>
            <w:r w:rsidR="00DC294C" w:rsidRPr="007A15AE">
              <w:rPr>
                <w:rStyle w:val="Lienhypertexte"/>
                <w:noProof/>
                <w:webHidden/>
              </w:rPr>
              <w:tab/>
            </w:r>
            <w:r w:rsidR="00763E09">
              <w:rPr>
                <w:rStyle w:val="Lienhypertexte"/>
                <w:noProof/>
                <w:webHidden/>
              </w:rPr>
              <w:t>Page</w:t>
            </w:r>
          </w:hyperlink>
          <w:r w:rsidR="00763E09" w:rsidRPr="00763E09">
            <w:rPr>
              <w:rStyle w:val="Lienhypertexte"/>
              <w:noProof/>
              <w:color w:val="000000" w:themeColor="text1"/>
              <w:u w:val="none"/>
            </w:rPr>
            <w:t xml:space="preserve"> 5</w:t>
          </w:r>
        </w:p>
        <w:p w:rsidR="00DC294C" w:rsidRPr="00DC294C" w:rsidRDefault="00D90837" w:rsidP="00DC294C">
          <w:pPr>
            <w:tabs>
              <w:tab w:val="left" w:pos="880"/>
              <w:tab w:val="right" w:leader="dot" w:pos="9061"/>
            </w:tabs>
            <w:spacing w:after="100"/>
            <w:ind w:left="240"/>
            <w:rPr>
              <w:rFonts w:asciiTheme="minorHAnsi" w:eastAsiaTheme="minorEastAsia" w:hAnsiTheme="minorHAnsi"/>
              <w:noProof/>
              <w:sz w:val="22"/>
              <w:szCs w:val="22"/>
              <w:lang w:eastAsia="fr-FR"/>
            </w:rPr>
          </w:pPr>
          <w:r w:rsidRPr="0092160D">
            <w:rPr>
              <w:b/>
              <w:i/>
            </w:rPr>
            <w:t>B</w:t>
          </w:r>
          <w:r>
            <w:rPr>
              <w:b/>
              <w:i/>
              <w:sz w:val="28"/>
              <w:szCs w:val="28"/>
            </w:rPr>
            <w:t>.</w:t>
          </w:r>
          <w:r w:rsidRPr="007E574D">
            <w:rPr>
              <w:b/>
              <w:i/>
              <w:sz w:val="28"/>
              <w:szCs w:val="28"/>
            </w:rPr>
            <w:t xml:space="preserve"> </w:t>
          </w:r>
          <w:r w:rsidR="009B52C9">
            <w:rPr>
              <w:b/>
              <w:i/>
            </w:rPr>
            <w:t>Objectifs</w:t>
          </w:r>
          <w:r w:rsidR="00763E09" w:rsidRPr="00763E09">
            <w:t>………………………………………………………………………</w:t>
          </w:r>
          <w:r w:rsidR="00763E09">
            <w:t>...</w:t>
          </w:r>
          <w:r w:rsidR="00763E09" w:rsidRPr="00763E09">
            <w:t>….Page</w:t>
          </w:r>
          <w:r w:rsidR="00763E09">
            <w:t xml:space="preserve"> </w:t>
          </w:r>
          <w:r w:rsidR="00763E09" w:rsidRPr="00763E09">
            <w:t>8</w:t>
          </w:r>
        </w:p>
        <w:p w:rsidR="003E4588" w:rsidRPr="00763E09" w:rsidRDefault="0092160D" w:rsidP="0092160D">
          <w:pPr>
            <w:tabs>
              <w:tab w:val="right" w:leader="dot" w:pos="9061"/>
            </w:tabs>
            <w:spacing w:after="100"/>
            <w:ind w:left="284"/>
            <w:rPr>
              <w:noProof/>
            </w:rPr>
          </w:pPr>
          <w:r w:rsidRPr="0092160D">
            <w:rPr>
              <w:b/>
              <w:i/>
            </w:rPr>
            <w:t>C.</w:t>
          </w:r>
          <w:r>
            <w:rPr>
              <w:b/>
              <w:i/>
              <w:sz w:val="28"/>
              <w:szCs w:val="28"/>
            </w:rPr>
            <w:t xml:space="preserve"> </w:t>
          </w:r>
          <w:r w:rsidR="009B52C9">
            <w:rPr>
              <w:b/>
              <w:i/>
            </w:rPr>
            <w:t>Moyens</w:t>
          </w:r>
          <w:r w:rsidR="000C6F5E">
            <w:rPr>
              <w:b/>
              <w:i/>
            </w:rPr>
            <w:t xml:space="preserve"> d'actions</w:t>
          </w:r>
          <w:r w:rsidR="00763E09">
            <w:t>…………………………………………………………………..Page 8</w:t>
          </w:r>
        </w:p>
        <w:p w:rsidR="003E4588" w:rsidRDefault="003E4588" w:rsidP="0092160D">
          <w:pPr>
            <w:tabs>
              <w:tab w:val="right" w:leader="dot" w:pos="9061"/>
            </w:tabs>
            <w:spacing w:after="100"/>
            <w:ind w:left="284"/>
            <w:rPr>
              <w:b/>
              <w:noProof/>
            </w:rPr>
          </w:pPr>
          <w:r w:rsidRPr="00BE5C9C">
            <w:rPr>
              <w:b/>
              <w:i/>
              <w:noProof/>
            </w:rPr>
            <w:t>D.</w:t>
          </w:r>
          <w:r>
            <w:rPr>
              <w:b/>
              <w:noProof/>
            </w:rPr>
            <w:t xml:space="preserve"> </w:t>
          </w:r>
          <w:r w:rsidR="009B52C9">
            <w:rPr>
              <w:b/>
              <w:i/>
              <w:noProof/>
            </w:rPr>
            <w:t>Bénéficiaires</w:t>
          </w:r>
          <w:r w:rsidR="00266303" w:rsidRPr="00266303">
            <w:rPr>
              <w:noProof/>
            </w:rPr>
            <w:t>………………………………………………………………………</w:t>
          </w:r>
          <w:r w:rsidRPr="00266303">
            <w:rPr>
              <w:noProof/>
            </w:rPr>
            <w:t xml:space="preserve"> </w:t>
          </w:r>
          <w:r w:rsidR="00266303">
            <w:rPr>
              <w:noProof/>
            </w:rPr>
            <w:t>Page 9</w:t>
          </w:r>
        </w:p>
        <w:p w:rsidR="003E4588" w:rsidRDefault="003E4588" w:rsidP="0092160D">
          <w:pPr>
            <w:tabs>
              <w:tab w:val="right" w:leader="dot" w:pos="9061"/>
            </w:tabs>
            <w:spacing w:after="100"/>
            <w:ind w:left="284"/>
            <w:rPr>
              <w:b/>
              <w:noProof/>
            </w:rPr>
          </w:pPr>
        </w:p>
        <w:p w:rsidR="00DC294C" w:rsidRPr="00DC294C" w:rsidRDefault="00DC294C" w:rsidP="00DC294C">
          <w:pPr>
            <w:tabs>
              <w:tab w:val="left" w:pos="880"/>
              <w:tab w:val="right" w:leader="dot" w:pos="9061"/>
            </w:tabs>
            <w:spacing w:after="100"/>
            <w:ind w:left="240"/>
            <w:rPr>
              <w:rFonts w:asciiTheme="minorHAnsi" w:eastAsiaTheme="minorEastAsia" w:hAnsiTheme="minorHAnsi"/>
              <w:noProof/>
              <w:sz w:val="22"/>
              <w:szCs w:val="22"/>
              <w:lang w:eastAsia="fr-FR"/>
            </w:rPr>
          </w:pPr>
        </w:p>
        <w:p w:rsidR="00DC294C" w:rsidRPr="00DC294C" w:rsidRDefault="004B2CEB" w:rsidP="008B0B21">
          <w:pPr>
            <w:tabs>
              <w:tab w:val="right" w:leader="dot" w:pos="9061"/>
            </w:tabs>
            <w:spacing w:after="100"/>
            <w:rPr>
              <w:rFonts w:asciiTheme="minorHAnsi" w:eastAsiaTheme="minorEastAsia" w:hAnsiTheme="minorHAnsi"/>
              <w:noProof/>
              <w:sz w:val="22"/>
              <w:szCs w:val="22"/>
              <w:lang w:eastAsia="fr-FR"/>
            </w:rPr>
          </w:pPr>
          <w:hyperlink w:anchor="_Toc417974148" w:history="1">
            <w:r w:rsidR="008B0B21" w:rsidRPr="008B0B21">
              <w:rPr>
                <w:b/>
                <w:noProof/>
                <w:color w:val="000000" w:themeColor="text1"/>
              </w:rPr>
              <w:t xml:space="preserve">III  PROJET </w:t>
            </w:r>
            <w:r w:rsidR="00AD5355">
              <w:rPr>
                <w:b/>
                <w:noProof/>
                <w:color w:val="000000" w:themeColor="text1"/>
              </w:rPr>
              <w:t>EDUCATIF SPECIALISE</w:t>
            </w:r>
            <w:r w:rsidR="00DC294C" w:rsidRPr="00DC294C">
              <w:rPr>
                <w:noProof/>
                <w:webHidden/>
              </w:rPr>
              <w:tab/>
            </w:r>
            <w:r w:rsidR="007C53F5">
              <w:rPr>
                <w:noProof/>
                <w:webHidden/>
              </w:rPr>
              <w:t>Page</w:t>
            </w:r>
          </w:hyperlink>
          <w:r w:rsidR="007C53F5">
            <w:rPr>
              <w:noProof/>
            </w:rPr>
            <w:t xml:space="preserve"> 10</w:t>
          </w:r>
        </w:p>
        <w:p w:rsidR="00DC294C" w:rsidRPr="00DC294C" w:rsidRDefault="004B2CEB" w:rsidP="001C1D42">
          <w:pPr>
            <w:tabs>
              <w:tab w:val="right" w:leader="dot" w:pos="9061"/>
            </w:tabs>
            <w:spacing w:after="100"/>
            <w:rPr>
              <w:rFonts w:asciiTheme="minorHAnsi" w:eastAsiaTheme="minorEastAsia" w:hAnsiTheme="minorHAnsi"/>
              <w:noProof/>
              <w:sz w:val="22"/>
              <w:szCs w:val="22"/>
              <w:lang w:eastAsia="fr-FR"/>
            </w:rPr>
          </w:pPr>
          <w:hyperlink w:anchor="_Toc417974150" w:history="1">
            <w:r w:rsidR="003E4588" w:rsidRPr="003E4588">
              <w:rPr>
                <w:b/>
                <w:i/>
                <w:noProof/>
                <w:color w:val="000000" w:themeColor="text1"/>
              </w:rPr>
              <w:t>A</w:t>
            </w:r>
            <w:r w:rsidR="00B5166A">
              <w:rPr>
                <w:b/>
                <w:i/>
                <w:noProof/>
                <w:color w:val="000000" w:themeColor="text1"/>
              </w:rPr>
              <w:t>.</w:t>
            </w:r>
            <w:r w:rsidR="003E4588" w:rsidRPr="003E4588">
              <w:rPr>
                <w:b/>
                <w:i/>
                <w:noProof/>
                <w:color w:val="000000" w:themeColor="text1"/>
              </w:rPr>
              <w:t xml:space="preserve"> </w:t>
            </w:r>
            <w:r w:rsidR="007239D2" w:rsidRPr="003E4588">
              <w:rPr>
                <w:b/>
                <w:i/>
                <w:color w:val="000000" w:themeColor="text1"/>
              </w:rPr>
              <w:t xml:space="preserve"> </w:t>
            </w:r>
            <w:r w:rsidR="007239D2" w:rsidRPr="003E4588">
              <w:rPr>
                <w:b/>
                <w:i/>
                <w:noProof/>
                <w:color w:val="000000" w:themeColor="text1"/>
              </w:rPr>
              <w:t>Accompagnements</w:t>
            </w:r>
            <w:r w:rsidR="00AD5355">
              <w:rPr>
                <w:b/>
                <w:i/>
                <w:noProof/>
                <w:color w:val="000000" w:themeColor="text1"/>
              </w:rPr>
              <w:t xml:space="preserve"> éducatifs</w:t>
            </w:r>
            <w:r w:rsidR="007239D2" w:rsidRPr="003E4588">
              <w:rPr>
                <w:b/>
                <w:i/>
                <w:noProof/>
                <w:color w:val="000000" w:themeColor="text1"/>
              </w:rPr>
              <w:t xml:space="preserve"> à domicile ou en atelier</w:t>
            </w:r>
            <w:r w:rsidR="00DC294C" w:rsidRPr="00DC294C">
              <w:rPr>
                <w:noProof/>
                <w:webHidden/>
              </w:rPr>
              <w:tab/>
            </w:r>
            <w:r w:rsidR="007C53F5">
              <w:rPr>
                <w:noProof/>
                <w:webHidden/>
              </w:rPr>
              <w:t>Page</w:t>
            </w:r>
          </w:hyperlink>
          <w:r w:rsidR="007C53F5">
            <w:rPr>
              <w:noProof/>
            </w:rPr>
            <w:t xml:space="preserve"> 10</w:t>
          </w:r>
        </w:p>
        <w:p w:rsidR="00DC294C" w:rsidRPr="00DC294C" w:rsidRDefault="004B2CEB" w:rsidP="00B5166A">
          <w:pPr>
            <w:tabs>
              <w:tab w:val="right" w:leader="dot" w:pos="9061"/>
            </w:tabs>
            <w:spacing w:after="100"/>
            <w:rPr>
              <w:rFonts w:asciiTheme="minorHAnsi" w:eastAsiaTheme="minorEastAsia" w:hAnsiTheme="minorHAnsi"/>
              <w:b/>
              <w:i/>
              <w:noProof/>
              <w:color w:val="000000" w:themeColor="text1"/>
              <w:sz w:val="22"/>
              <w:szCs w:val="22"/>
              <w:lang w:eastAsia="fr-FR"/>
            </w:rPr>
          </w:pPr>
          <w:hyperlink w:anchor="_Toc417974153" w:history="1">
            <w:r w:rsidR="00196B28" w:rsidRPr="00196B28">
              <w:rPr>
                <w:b/>
                <w:i/>
                <w:noProof/>
                <w:color w:val="000000" w:themeColor="text1"/>
              </w:rPr>
              <w:t>B. Projet d'accompagnement personnalisé</w:t>
            </w:r>
            <w:r w:rsidR="00DC294C" w:rsidRPr="00DC294C">
              <w:rPr>
                <w:b/>
                <w:i/>
                <w:noProof/>
                <w:webHidden/>
                <w:color w:val="000000" w:themeColor="text1"/>
              </w:rPr>
              <w:tab/>
            </w:r>
            <w:r w:rsidR="006A0FDE" w:rsidRPr="006A0FDE">
              <w:rPr>
                <w:noProof/>
                <w:webHidden/>
                <w:color w:val="000000" w:themeColor="text1"/>
              </w:rPr>
              <w:t>Page 10</w:t>
            </w:r>
          </w:hyperlink>
        </w:p>
        <w:p w:rsidR="00DC294C" w:rsidRPr="00DC294C" w:rsidRDefault="004B2CEB" w:rsidP="00196B28">
          <w:pPr>
            <w:tabs>
              <w:tab w:val="right" w:leader="dot" w:pos="9061"/>
            </w:tabs>
            <w:spacing w:after="100"/>
            <w:rPr>
              <w:rFonts w:asciiTheme="minorHAnsi" w:eastAsiaTheme="minorEastAsia" w:hAnsiTheme="minorHAnsi"/>
              <w:noProof/>
              <w:sz w:val="22"/>
              <w:szCs w:val="22"/>
              <w:lang w:eastAsia="fr-FR"/>
            </w:rPr>
          </w:pPr>
          <w:hyperlink w:anchor="_Toc417974154" w:history="1">
            <w:r w:rsidR="00196B28" w:rsidRPr="00196B28">
              <w:rPr>
                <w:b/>
                <w:i/>
                <w:noProof/>
                <w:color w:val="000000" w:themeColor="text1"/>
              </w:rPr>
              <w:t xml:space="preserve">C. </w:t>
            </w:r>
            <w:r w:rsidR="00AD5355">
              <w:rPr>
                <w:b/>
                <w:i/>
                <w:noProof/>
                <w:color w:val="000000" w:themeColor="text1"/>
              </w:rPr>
              <w:t>P</w:t>
            </w:r>
            <w:r w:rsidR="00196B28" w:rsidRPr="00196B28">
              <w:rPr>
                <w:b/>
                <w:i/>
                <w:noProof/>
                <w:color w:val="000000" w:themeColor="text1"/>
              </w:rPr>
              <w:t>rises en charge</w:t>
            </w:r>
            <w:r w:rsidR="00DC294C" w:rsidRPr="00DC294C">
              <w:rPr>
                <w:noProof/>
                <w:webHidden/>
              </w:rPr>
              <w:tab/>
            </w:r>
            <w:r w:rsidR="007D4BA7">
              <w:rPr>
                <w:noProof/>
                <w:webHidden/>
              </w:rPr>
              <w:t>Page 11</w:t>
            </w:r>
          </w:hyperlink>
        </w:p>
        <w:p w:rsidR="00DC294C" w:rsidRPr="00DC294C" w:rsidRDefault="004B2CEB" w:rsidP="00DC294C">
          <w:pPr>
            <w:tabs>
              <w:tab w:val="left" w:pos="880"/>
              <w:tab w:val="right" w:leader="dot" w:pos="9061"/>
            </w:tabs>
            <w:spacing w:after="100"/>
            <w:ind w:left="240"/>
            <w:rPr>
              <w:rFonts w:asciiTheme="minorHAnsi" w:eastAsiaTheme="minorEastAsia" w:hAnsiTheme="minorHAnsi"/>
              <w:noProof/>
              <w:sz w:val="22"/>
              <w:szCs w:val="22"/>
              <w:lang w:eastAsia="fr-FR"/>
            </w:rPr>
          </w:pPr>
          <w:hyperlink w:anchor="_Toc417974155" w:history="1">
            <w:r w:rsidR="00DC294C" w:rsidRPr="00DC294C">
              <w:rPr>
                <w:rFonts w:asciiTheme="minorHAnsi" w:eastAsiaTheme="minorEastAsia" w:hAnsiTheme="minorHAnsi"/>
                <w:noProof/>
                <w:sz w:val="22"/>
                <w:szCs w:val="22"/>
                <w:lang w:eastAsia="fr-FR"/>
              </w:rPr>
              <w:tab/>
            </w:r>
            <w:r w:rsidR="00C34E06">
              <w:rPr>
                <w:noProof/>
                <w:color w:val="000000" w:themeColor="text1"/>
              </w:rPr>
              <w:t xml:space="preserve">Handicap Mental et </w:t>
            </w:r>
            <w:r w:rsidR="00E41DCA">
              <w:rPr>
                <w:noProof/>
                <w:color w:val="000000" w:themeColor="text1"/>
              </w:rPr>
              <w:t>V</w:t>
            </w:r>
            <w:r w:rsidR="00C34E06">
              <w:rPr>
                <w:noProof/>
                <w:color w:val="000000" w:themeColor="text1"/>
              </w:rPr>
              <w:t>ie quotidienne</w:t>
            </w:r>
            <w:r w:rsidR="00DC294C" w:rsidRPr="00DC294C">
              <w:rPr>
                <w:noProof/>
                <w:webHidden/>
              </w:rPr>
              <w:tab/>
            </w:r>
            <w:r w:rsidR="00E41DCA">
              <w:rPr>
                <w:noProof/>
                <w:webHidden/>
              </w:rPr>
              <w:t>Page 12</w:t>
            </w:r>
          </w:hyperlink>
        </w:p>
        <w:p w:rsidR="00DC294C" w:rsidRPr="00DC294C" w:rsidRDefault="004B2CEB" w:rsidP="00DC294C">
          <w:pPr>
            <w:tabs>
              <w:tab w:val="left" w:pos="880"/>
              <w:tab w:val="right" w:leader="dot" w:pos="9061"/>
            </w:tabs>
            <w:spacing w:after="100"/>
            <w:ind w:left="240"/>
            <w:rPr>
              <w:rFonts w:asciiTheme="minorHAnsi" w:eastAsiaTheme="minorEastAsia" w:hAnsiTheme="minorHAnsi"/>
              <w:noProof/>
              <w:sz w:val="22"/>
              <w:szCs w:val="22"/>
              <w:lang w:eastAsia="fr-FR"/>
            </w:rPr>
          </w:pPr>
          <w:hyperlink w:anchor="_Toc417974157" w:history="1">
            <w:r w:rsidR="00DC294C" w:rsidRPr="00DC294C">
              <w:rPr>
                <w:rFonts w:asciiTheme="minorHAnsi" w:eastAsiaTheme="minorEastAsia" w:hAnsiTheme="minorHAnsi"/>
                <w:noProof/>
                <w:sz w:val="22"/>
                <w:szCs w:val="22"/>
                <w:lang w:eastAsia="fr-FR"/>
              </w:rPr>
              <w:tab/>
            </w:r>
            <w:r w:rsidR="00C34E06" w:rsidRPr="00C34E06">
              <w:rPr>
                <w:rFonts w:asciiTheme="minorHAnsi" w:eastAsiaTheme="minorEastAsia" w:hAnsiTheme="minorHAnsi"/>
                <w:noProof/>
                <w:lang w:eastAsia="fr-FR"/>
              </w:rPr>
              <w:t>Handicap Mental et</w:t>
            </w:r>
            <w:r w:rsidR="00C34E06">
              <w:rPr>
                <w:rFonts w:asciiTheme="minorHAnsi" w:eastAsiaTheme="minorEastAsia" w:hAnsiTheme="minorHAnsi"/>
                <w:noProof/>
                <w:sz w:val="22"/>
                <w:szCs w:val="22"/>
                <w:lang w:eastAsia="fr-FR"/>
              </w:rPr>
              <w:t xml:space="preserve"> </w:t>
            </w:r>
            <w:r w:rsidR="00791BC9">
              <w:rPr>
                <w:rFonts w:asciiTheme="minorHAnsi" w:eastAsiaTheme="minorEastAsia" w:hAnsiTheme="minorHAnsi"/>
                <w:noProof/>
                <w:sz w:val="22"/>
                <w:szCs w:val="22"/>
                <w:lang w:eastAsia="fr-FR"/>
              </w:rPr>
              <w:t>I</w:t>
            </w:r>
            <w:r w:rsidR="00E1645F" w:rsidRPr="00E1645F">
              <w:rPr>
                <w:noProof/>
                <w:color w:val="000000" w:themeColor="text1"/>
              </w:rPr>
              <w:t>nsertion professionnel</w:t>
            </w:r>
            <w:r w:rsidR="00E1645F">
              <w:rPr>
                <w:noProof/>
                <w:color w:val="000000" w:themeColor="text1"/>
              </w:rPr>
              <w:t>le</w:t>
            </w:r>
            <w:r w:rsidR="00DC294C" w:rsidRPr="00DC294C">
              <w:rPr>
                <w:noProof/>
                <w:webHidden/>
              </w:rPr>
              <w:tab/>
            </w:r>
            <w:r w:rsidR="00791BC9">
              <w:rPr>
                <w:noProof/>
                <w:webHidden/>
              </w:rPr>
              <w:t>Page 15</w:t>
            </w:r>
          </w:hyperlink>
        </w:p>
        <w:p w:rsidR="00DC294C" w:rsidRDefault="0041452B" w:rsidP="0041452B">
          <w:pPr>
            <w:tabs>
              <w:tab w:val="right" w:leader="dot" w:pos="9061"/>
            </w:tabs>
            <w:spacing w:after="100"/>
            <w:ind w:left="240"/>
            <w:rPr>
              <w:noProof/>
            </w:rPr>
          </w:pPr>
          <w:r>
            <w:t xml:space="preserve">          </w:t>
          </w:r>
          <w:r w:rsidR="00C34E06">
            <w:t xml:space="preserve"> Handicap Mental et </w:t>
          </w:r>
          <w:hyperlink w:anchor="_Toc417974158" w:history="1">
            <w:r w:rsidR="00791BC9">
              <w:rPr>
                <w:noProof/>
                <w:color w:val="000000" w:themeColor="text1"/>
              </w:rPr>
              <w:t>A</w:t>
            </w:r>
            <w:r w:rsidRPr="0041452B">
              <w:rPr>
                <w:noProof/>
                <w:color w:val="000000" w:themeColor="text1"/>
              </w:rPr>
              <w:t>teliers adaptés</w:t>
            </w:r>
            <w:r w:rsidR="00DC294C" w:rsidRPr="00DC294C">
              <w:rPr>
                <w:noProof/>
                <w:webHidden/>
              </w:rPr>
              <w:tab/>
            </w:r>
            <w:r w:rsidR="008C59B1">
              <w:rPr>
                <w:noProof/>
                <w:webHidden/>
              </w:rPr>
              <w:t>Page 16</w:t>
            </w:r>
          </w:hyperlink>
        </w:p>
        <w:p w:rsidR="00115C26" w:rsidRPr="00467F49" w:rsidRDefault="00AD5355" w:rsidP="00115C26">
          <w:pPr>
            <w:tabs>
              <w:tab w:val="right" w:leader="dot" w:pos="9061"/>
            </w:tabs>
            <w:spacing w:after="100"/>
            <w:rPr>
              <w:noProof/>
            </w:rPr>
          </w:pPr>
          <w:r>
            <w:rPr>
              <w:b/>
              <w:i/>
              <w:noProof/>
            </w:rPr>
            <w:t xml:space="preserve">D. Evaluations du projet </w:t>
          </w:r>
          <w:r w:rsidR="005F7FA0">
            <w:rPr>
              <w:b/>
              <w:i/>
              <w:noProof/>
            </w:rPr>
            <w:t>d'accomp</w:t>
          </w:r>
          <w:r w:rsidR="00EC43F4">
            <w:rPr>
              <w:b/>
              <w:i/>
              <w:noProof/>
            </w:rPr>
            <w:t>a</w:t>
          </w:r>
          <w:r w:rsidR="005F7FA0">
            <w:rPr>
              <w:b/>
              <w:i/>
              <w:noProof/>
            </w:rPr>
            <w:t>gnement personnalisé</w:t>
          </w:r>
          <w:r w:rsidR="00467F49" w:rsidRPr="00467F49">
            <w:rPr>
              <w:noProof/>
            </w:rPr>
            <w:t>………………</w:t>
          </w:r>
          <w:r w:rsidR="00467F49">
            <w:rPr>
              <w:noProof/>
            </w:rPr>
            <w:t>…</w:t>
          </w:r>
          <w:r w:rsidR="00467F49" w:rsidRPr="00467F49">
            <w:rPr>
              <w:noProof/>
            </w:rPr>
            <w:t>………..Page 18</w:t>
          </w:r>
        </w:p>
        <w:p w:rsidR="00C67EE4" w:rsidRPr="00580917" w:rsidRDefault="00C67EE4" w:rsidP="00115C26">
          <w:pPr>
            <w:tabs>
              <w:tab w:val="right" w:leader="dot" w:pos="9061"/>
            </w:tabs>
            <w:spacing w:after="100"/>
            <w:rPr>
              <w:noProof/>
            </w:rPr>
          </w:pPr>
          <w:r>
            <w:rPr>
              <w:b/>
              <w:i/>
              <w:noProof/>
            </w:rPr>
            <w:t>F. Tarifs des prestations</w:t>
          </w:r>
          <w:r w:rsidR="00580917">
            <w:rPr>
              <w:noProof/>
            </w:rPr>
            <w:t>………………………………………………………………..Page 19</w:t>
          </w:r>
        </w:p>
        <w:p w:rsidR="00AD5355" w:rsidRPr="00DC294C" w:rsidRDefault="00AD5355" w:rsidP="00115C26">
          <w:pPr>
            <w:tabs>
              <w:tab w:val="right" w:leader="dot" w:pos="9061"/>
            </w:tabs>
            <w:spacing w:after="100"/>
            <w:rPr>
              <w:rFonts w:asciiTheme="minorHAnsi" w:eastAsiaTheme="minorEastAsia" w:hAnsiTheme="minorHAnsi"/>
              <w:b/>
              <w:i/>
              <w:noProof/>
              <w:sz w:val="22"/>
              <w:szCs w:val="22"/>
              <w:lang w:eastAsia="fr-FR"/>
            </w:rPr>
          </w:pPr>
        </w:p>
        <w:p w:rsidR="00DC294C" w:rsidRPr="00DC294C" w:rsidRDefault="00E1645F" w:rsidP="00DC294C">
          <w:pPr>
            <w:tabs>
              <w:tab w:val="left" w:pos="480"/>
              <w:tab w:val="right" w:leader="dot" w:pos="9061"/>
            </w:tabs>
            <w:spacing w:after="100"/>
            <w:rPr>
              <w:rFonts w:asciiTheme="minorHAnsi" w:eastAsiaTheme="minorEastAsia" w:hAnsiTheme="minorHAnsi"/>
              <w:noProof/>
              <w:color w:val="000000" w:themeColor="text1"/>
              <w:sz w:val="22"/>
              <w:szCs w:val="22"/>
              <w:lang w:eastAsia="fr-FR"/>
            </w:rPr>
          </w:pPr>
          <w:r w:rsidRPr="00E1645F">
            <w:rPr>
              <w:b/>
              <w:noProof/>
              <w:color w:val="000000" w:themeColor="text1"/>
            </w:rPr>
            <w:t xml:space="preserve">IV </w:t>
          </w:r>
          <w:hyperlink w:anchor="_Toc417974159" w:history="1">
            <w:r w:rsidR="00AD5355" w:rsidRPr="00E1645F">
              <w:rPr>
                <w:b/>
                <w:noProof/>
                <w:color w:val="000000" w:themeColor="text1"/>
              </w:rPr>
              <w:t>CONCLUSION GENERALE</w:t>
            </w:r>
            <w:r w:rsidR="00DC294C" w:rsidRPr="00DC294C">
              <w:rPr>
                <w:b/>
                <w:noProof/>
                <w:webHidden/>
                <w:color w:val="000000" w:themeColor="text1"/>
              </w:rPr>
              <w:tab/>
            </w:r>
          </w:hyperlink>
          <w:r w:rsidR="00580917" w:rsidRPr="00580917">
            <w:rPr>
              <w:noProof/>
              <w:color w:val="000000" w:themeColor="text1"/>
            </w:rPr>
            <w:t>Page 21</w:t>
          </w:r>
        </w:p>
        <w:p w:rsidR="00DC294C" w:rsidRPr="00DC294C" w:rsidRDefault="00DC294C" w:rsidP="00DC294C">
          <w:pPr>
            <w:tabs>
              <w:tab w:val="left" w:pos="480"/>
              <w:tab w:val="right" w:leader="dot" w:pos="9061"/>
            </w:tabs>
            <w:spacing w:after="100"/>
            <w:rPr>
              <w:rFonts w:asciiTheme="minorHAnsi" w:eastAsiaTheme="minorEastAsia" w:hAnsiTheme="minorHAnsi"/>
              <w:noProof/>
              <w:sz w:val="22"/>
              <w:szCs w:val="22"/>
              <w:lang w:eastAsia="fr-FR"/>
            </w:rPr>
          </w:pPr>
        </w:p>
        <w:p w:rsidR="00DC294C" w:rsidRPr="00DC294C" w:rsidRDefault="00DC294C" w:rsidP="00DC294C">
          <w:pPr>
            <w:tabs>
              <w:tab w:val="left" w:pos="480"/>
              <w:tab w:val="right" w:leader="dot" w:pos="9061"/>
            </w:tabs>
            <w:spacing w:after="100"/>
            <w:rPr>
              <w:rFonts w:asciiTheme="minorHAnsi" w:eastAsiaTheme="minorEastAsia" w:hAnsiTheme="minorHAnsi"/>
              <w:noProof/>
              <w:sz w:val="22"/>
              <w:szCs w:val="22"/>
              <w:lang w:eastAsia="fr-FR"/>
            </w:rPr>
          </w:pPr>
        </w:p>
        <w:p w:rsidR="00DC294C" w:rsidRPr="00DC294C" w:rsidRDefault="00DC294C" w:rsidP="00DC294C">
          <w:r w:rsidRPr="00DC294C">
            <w:rPr>
              <w:b/>
              <w:bCs/>
            </w:rPr>
            <w:fldChar w:fldCharType="end"/>
          </w:r>
        </w:p>
      </w:sdtContent>
    </w:sdt>
    <w:p w:rsidR="00FA5A84" w:rsidRPr="00E963BE" w:rsidRDefault="0092160D" w:rsidP="00986655">
      <w:pPr>
        <w:jc w:val="center"/>
        <w:rPr>
          <w:b/>
          <w:sz w:val="32"/>
          <w:szCs w:val="32"/>
        </w:rPr>
      </w:pPr>
      <w:r>
        <w:rPr>
          <w:noProof/>
          <w:sz w:val="32"/>
          <w:szCs w:val="32"/>
          <w:lang w:eastAsia="fr-FR"/>
        </w:rPr>
        <w:lastRenderedPageBreak/>
        <w:drawing>
          <wp:anchor distT="0" distB="0" distL="114300" distR="114300" simplePos="0" relativeHeight="251659264" behindDoc="1" locked="0" layoutInCell="1" allowOverlap="1" wp14:anchorId="6EBA8B4D" wp14:editId="057EF3D3">
            <wp:simplePos x="0" y="0"/>
            <wp:positionH relativeFrom="column">
              <wp:posOffset>5038090</wp:posOffset>
            </wp:positionH>
            <wp:positionV relativeFrom="paragraph">
              <wp:posOffset>-594995</wp:posOffset>
            </wp:positionV>
            <wp:extent cx="1104900" cy="1123950"/>
            <wp:effectExtent l="0" t="0" r="0" b="0"/>
            <wp:wrapThrough wrapText="bothSides">
              <wp:wrapPolygon edited="0">
                <wp:start x="0" y="0"/>
                <wp:lineTo x="0" y="21234"/>
                <wp:lineTo x="21228" y="21234"/>
                <wp:lineTo x="21228" y="0"/>
                <wp:lineTo x="0" y="0"/>
              </wp:wrapPolygon>
            </wp:wrapThrough>
            <wp:docPr id="6" name="Image 6" descr="E:\Autoentrepreneur\L'arbre de vie\Communication\Photos\logo-a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toentrepreneur\L'arbre de vie\Communication\Photos\logo-alin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3BE" w:rsidRPr="00E963BE">
        <w:rPr>
          <w:b/>
          <w:sz w:val="32"/>
          <w:szCs w:val="32"/>
        </w:rPr>
        <w:t>PROJET PROFESSIONNEL </w:t>
      </w:r>
    </w:p>
    <w:p w:rsidR="00AA7C4A" w:rsidRPr="00E963BE" w:rsidRDefault="004F3513" w:rsidP="00AA7C4A">
      <w:pPr>
        <w:tabs>
          <w:tab w:val="left" w:pos="3650"/>
        </w:tabs>
        <w:rPr>
          <w:b/>
          <w:color w:val="00B0F0"/>
          <w:sz w:val="28"/>
          <w:szCs w:val="28"/>
        </w:rPr>
      </w:pPr>
      <w:r>
        <w:rPr>
          <w:b/>
          <w:color w:val="00B0F0"/>
          <w:sz w:val="28"/>
          <w:szCs w:val="28"/>
        </w:rPr>
        <w:t xml:space="preserve"> I </w:t>
      </w:r>
      <w:r w:rsidR="0092160D">
        <w:rPr>
          <w:b/>
          <w:color w:val="00B0F0"/>
          <w:sz w:val="28"/>
          <w:szCs w:val="28"/>
        </w:rPr>
        <w:t>P</w:t>
      </w:r>
      <w:r w:rsidR="0092160D" w:rsidRPr="00E963BE">
        <w:rPr>
          <w:b/>
          <w:color w:val="00B0F0"/>
          <w:sz w:val="28"/>
          <w:szCs w:val="28"/>
        </w:rPr>
        <w:t>ARCOURS PROFESSIONNEL</w:t>
      </w:r>
    </w:p>
    <w:p w:rsidR="00AA7C4A" w:rsidRPr="00AA7C4A" w:rsidRDefault="00AA7C4A" w:rsidP="009117A5">
      <w:pPr>
        <w:pStyle w:val="NormalWeb"/>
        <w:spacing w:before="0" w:beforeAutospacing="0" w:after="420" w:afterAutospacing="0" w:line="360" w:lineRule="auto"/>
        <w:jc w:val="both"/>
        <w:rPr>
          <w:rFonts w:asciiTheme="minorHAnsi" w:hAnsiTheme="minorHAnsi" w:cstheme="minorHAnsi"/>
          <w:color w:val="1A1A1A"/>
        </w:rPr>
      </w:pPr>
      <w:r w:rsidRPr="00AA7C4A">
        <w:rPr>
          <w:rFonts w:asciiTheme="minorHAnsi" w:hAnsiTheme="minorHAnsi" w:cstheme="minorHAnsi"/>
          <w:color w:val="1A1A1A"/>
        </w:rPr>
        <w:t>De formation en Marketing Communication et DESS de gestion, j’ai connu un parcours professionnel de 10 ans en accord avec mon profil de formation. Parallèlement, j’ai toujours était très investie dans le monde associatif ; bénévol</w:t>
      </w:r>
      <w:r w:rsidR="00D84014">
        <w:rPr>
          <w:rFonts w:asciiTheme="minorHAnsi" w:hAnsiTheme="minorHAnsi" w:cstheme="minorHAnsi"/>
          <w:color w:val="1A1A1A"/>
        </w:rPr>
        <w:t>at</w:t>
      </w:r>
      <w:r w:rsidRPr="00AA7C4A">
        <w:rPr>
          <w:rFonts w:asciiTheme="minorHAnsi" w:hAnsiTheme="minorHAnsi" w:cstheme="minorHAnsi"/>
          <w:color w:val="1A1A1A"/>
        </w:rPr>
        <w:t xml:space="preserve"> au resto du cœur, participation aux actions d'accompagnement à la scolarité mais aussi aide auprès de personnes en difficulté et dépendantes.</w:t>
      </w:r>
    </w:p>
    <w:p w:rsidR="00AA7C4A" w:rsidRPr="00AA7C4A" w:rsidRDefault="00AA7C4A" w:rsidP="009117A5">
      <w:pPr>
        <w:pStyle w:val="NormalWeb"/>
        <w:spacing w:before="0" w:beforeAutospacing="0" w:after="420" w:afterAutospacing="0" w:line="360" w:lineRule="auto"/>
        <w:jc w:val="both"/>
        <w:rPr>
          <w:rFonts w:asciiTheme="minorHAnsi" w:hAnsiTheme="minorHAnsi" w:cstheme="minorHAnsi"/>
          <w:color w:val="1A1A1A"/>
        </w:rPr>
      </w:pPr>
      <w:r w:rsidRPr="00AA7C4A">
        <w:rPr>
          <w:rFonts w:asciiTheme="minorHAnsi" w:hAnsiTheme="minorHAnsi" w:cstheme="minorHAnsi"/>
          <w:color w:val="1A1A1A"/>
        </w:rPr>
        <w:t>A la suite d’un voyage humanitaire</w:t>
      </w:r>
      <w:r w:rsidR="00D04C4E">
        <w:rPr>
          <w:rFonts w:asciiTheme="minorHAnsi" w:hAnsiTheme="minorHAnsi" w:cstheme="minorHAnsi"/>
          <w:color w:val="1A1A1A"/>
        </w:rPr>
        <w:t xml:space="preserve"> au Sénégal</w:t>
      </w:r>
      <w:r w:rsidRPr="00AA7C4A">
        <w:rPr>
          <w:rFonts w:asciiTheme="minorHAnsi" w:hAnsiTheme="minorHAnsi" w:cstheme="minorHAnsi"/>
          <w:color w:val="1A1A1A"/>
        </w:rPr>
        <w:t>, j’ai fait le constat qu’il était temps pour moi de changer d’orientation professionnelle</w:t>
      </w:r>
      <w:r w:rsidR="00100BAA">
        <w:rPr>
          <w:rFonts w:asciiTheme="minorHAnsi" w:hAnsiTheme="minorHAnsi" w:cstheme="minorHAnsi"/>
          <w:color w:val="1A1A1A"/>
        </w:rPr>
        <w:t>.</w:t>
      </w:r>
      <w:r w:rsidRPr="00AA7C4A">
        <w:rPr>
          <w:rFonts w:asciiTheme="minorHAnsi" w:hAnsiTheme="minorHAnsi" w:cstheme="minorHAnsi"/>
          <w:color w:val="1A1A1A"/>
        </w:rPr>
        <w:t xml:space="preserve"> </w:t>
      </w:r>
      <w:r w:rsidR="00100BAA">
        <w:rPr>
          <w:rFonts w:asciiTheme="minorHAnsi" w:hAnsiTheme="minorHAnsi" w:cstheme="minorHAnsi"/>
          <w:color w:val="1A1A1A"/>
        </w:rPr>
        <w:t>Je me suis donc dirigée</w:t>
      </w:r>
      <w:r w:rsidRPr="00AA7C4A">
        <w:rPr>
          <w:rFonts w:asciiTheme="minorHAnsi" w:hAnsiTheme="minorHAnsi" w:cstheme="minorHAnsi"/>
          <w:color w:val="1A1A1A"/>
        </w:rPr>
        <w:t xml:space="preserve"> vers un métier me permettant d’accompagner au mieux les personnes </w:t>
      </w:r>
      <w:r w:rsidR="00100BAA">
        <w:rPr>
          <w:rFonts w:asciiTheme="minorHAnsi" w:hAnsiTheme="minorHAnsi" w:cstheme="minorHAnsi"/>
          <w:color w:val="1A1A1A"/>
        </w:rPr>
        <w:t>susceptibles de bénéficier d’actions éducatives.</w:t>
      </w:r>
    </w:p>
    <w:p w:rsidR="00AA7C4A" w:rsidRPr="00AA7C4A" w:rsidRDefault="00AA7C4A" w:rsidP="009117A5">
      <w:pPr>
        <w:pStyle w:val="NormalWeb"/>
        <w:spacing w:after="420" w:afterAutospacing="0" w:line="360" w:lineRule="auto"/>
        <w:jc w:val="both"/>
        <w:rPr>
          <w:rStyle w:val="apple-converted-space"/>
          <w:rFonts w:asciiTheme="minorHAnsi" w:eastAsiaTheme="majorEastAsia" w:hAnsiTheme="minorHAnsi" w:cstheme="minorHAnsi"/>
          <w:color w:val="1A1A1A"/>
        </w:rPr>
      </w:pPr>
      <w:r w:rsidRPr="00AA7C4A">
        <w:rPr>
          <w:rFonts w:asciiTheme="minorHAnsi" w:hAnsiTheme="minorHAnsi" w:cstheme="minorHAnsi"/>
          <w:color w:val="1A1A1A"/>
        </w:rPr>
        <w:t>Mon expérience professionnelle en tant qu’éducatrice spécialisée m’a permis de constater que malgré les nombreuses demandes, les places en établissements spécialisés restent limitées. Il m'est apparu nécessaire de pouvoir accompagner, à leur domicile, les personnes désireuses de maintenir leur autonomie et</w:t>
      </w:r>
      <w:r w:rsidRPr="00AA7C4A">
        <w:rPr>
          <w:rStyle w:val="apple-converted-space"/>
          <w:rFonts w:asciiTheme="minorHAnsi" w:eastAsiaTheme="majorEastAsia" w:hAnsiTheme="minorHAnsi" w:cstheme="minorHAnsi"/>
          <w:color w:val="1A1A1A"/>
        </w:rPr>
        <w:t> ne souhaitant pas intégrer une institution</w:t>
      </w:r>
      <w:r w:rsidR="0027750D">
        <w:rPr>
          <w:rStyle w:val="apple-converted-space"/>
          <w:rFonts w:asciiTheme="minorHAnsi" w:eastAsiaTheme="majorEastAsia" w:hAnsiTheme="minorHAnsi" w:cstheme="minorHAnsi"/>
          <w:color w:val="1A1A1A"/>
        </w:rPr>
        <w:t>…. De même que</w:t>
      </w:r>
      <w:r w:rsidRPr="00AA7C4A">
        <w:rPr>
          <w:rStyle w:val="apple-converted-space"/>
          <w:rFonts w:asciiTheme="minorHAnsi" w:eastAsiaTheme="majorEastAsia" w:hAnsiTheme="minorHAnsi" w:cstheme="minorHAnsi"/>
          <w:color w:val="1A1A1A"/>
        </w:rPr>
        <w:t xml:space="preserve"> celles qui sont en attente d’une structure ou qui vont sortir d’un établissement.</w:t>
      </w:r>
    </w:p>
    <w:p w:rsidR="00AA7C4A" w:rsidRPr="00AA7C4A" w:rsidRDefault="00AA7C4A" w:rsidP="009117A5">
      <w:pPr>
        <w:pStyle w:val="NormalWeb"/>
        <w:spacing w:before="0" w:beforeAutospacing="0" w:after="420" w:afterAutospacing="0" w:line="360" w:lineRule="auto"/>
        <w:jc w:val="both"/>
        <w:rPr>
          <w:rFonts w:asciiTheme="minorHAnsi" w:hAnsiTheme="minorHAnsi" w:cstheme="minorHAnsi"/>
          <w:color w:val="1A1A1A"/>
        </w:rPr>
      </w:pPr>
      <w:r w:rsidRPr="00AA7C4A">
        <w:rPr>
          <w:rStyle w:val="apple-converted-space"/>
          <w:rFonts w:asciiTheme="minorHAnsi" w:eastAsiaTheme="majorEastAsia" w:hAnsiTheme="minorHAnsi" w:cstheme="minorHAnsi"/>
          <w:color w:val="1A1A1A"/>
        </w:rPr>
        <w:t>J'ai pu intervenir dans le secteur de la protection de l'enfance, et du handicap en travaillant en institution :</w:t>
      </w:r>
    </w:p>
    <w:p w:rsidR="004060EE" w:rsidRPr="00296CA0" w:rsidRDefault="004060EE" w:rsidP="00BB28BF">
      <w:pPr>
        <w:pStyle w:val="NormalWeb"/>
        <w:numPr>
          <w:ilvl w:val="0"/>
          <w:numId w:val="3"/>
        </w:numPr>
        <w:spacing w:after="420" w:line="360" w:lineRule="auto"/>
        <w:jc w:val="both"/>
        <w:rPr>
          <w:rFonts w:asciiTheme="minorHAnsi" w:hAnsiTheme="minorHAnsi" w:cstheme="minorHAnsi"/>
          <w:color w:val="1A1A1A"/>
        </w:rPr>
      </w:pPr>
      <w:r w:rsidRPr="00296CA0">
        <w:rPr>
          <w:rFonts w:asciiTheme="minorHAnsi" w:hAnsiTheme="minorHAnsi" w:cstheme="minorHAnsi"/>
          <w:color w:val="1A1A1A"/>
        </w:rPr>
        <w:t>Institut Médico Educatif.</w:t>
      </w:r>
    </w:p>
    <w:p w:rsidR="004060EE" w:rsidRPr="00296CA0" w:rsidRDefault="004060EE" w:rsidP="00BB28BF">
      <w:pPr>
        <w:pStyle w:val="NormalWeb"/>
        <w:numPr>
          <w:ilvl w:val="0"/>
          <w:numId w:val="3"/>
        </w:numPr>
        <w:spacing w:after="420" w:line="360" w:lineRule="auto"/>
        <w:jc w:val="both"/>
        <w:rPr>
          <w:rFonts w:asciiTheme="minorHAnsi" w:hAnsiTheme="minorHAnsi" w:cstheme="minorHAnsi"/>
          <w:color w:val="1A1A1A"/>
        </w:rPr>
      </w:pPr>
      <w:r w:rsidRPr="00296CA0">
        <w:rPr>
          <w:rFonts w:asciiTheme="minorHAnsi" w:hAnsiTheme="minorHAnsi" w:cstheme="minorHAnsi"/>
          <w:color w:val="1A1A1A"/>
        </w:rPr>
        <w:t>Maison d'Enfants à Caractère Social.</w:t>
      </w:r>
    </w:p>
    <w:p w:rsidR="0073506E" w:rsidRPr="0073506E" w:rsidRDefault="004060EE" w:rsidP="00BB28BF">
      <w:pPr>
        <w:pStyle w:val="NormalWeb"/>
        <w:numPr>
          <w:ilvl w:val="0"/>
          <w:numId w:val="3"/>
        </w:numPr>
        <w:spacing w:after="420" w:line="360" w:lineRule="auto"/>
        <w:jc w:val="both"/>
        <w:rPr>
          <w:rFonts w:asciiTheme="minorHAnsi" w:hAnsiTheme="minorHAnsi" w:cstheme="minorHAnsi"/>
          <w:color w:val="1A1A1A"/>
        </w:rPr>
      </w:pPr>
      <w:r w:rsidRPr="00296CA0">
        <w:rPr>
          <w:rFonts w:asciiTheme="minorHAnsi" w:hAnsiTheme="minorHAnsi" w:cstheme="minorHAnsi"/>
          <w:color w:val="1A1A1A"/>
        </w:rPr>
        <w:t>Accueil de jour.</w:t>
      </w:r>
      <w:r w:rsidR="0073506E" w:rsidRPr="0073506E">
        <w:t xml:space="preserve"> </w:t>
      </w:r>
    </w:p>
    <w:p w:rsidR="0073506E" w:rsidRPr="0073506E" w:rsidRDefault="0073506E" w:rsidP="00BB28BF">
      <w:pPr>
        <w:pStyle w:val="NormalWeb"/>
        <w:numPr>
          <w:ilvl w:val="0"/>
          <w:numId w:val="3"/>
        </w:numPr>
        <w:spacing w:after="420" w:line="360" w:lineRule="auto"/>
        <w:jc w:val="both"/>
        <w:rPr>
          <w:rFonts w:asciiTheme="minorHAnsi" w:hAnsiTheme="minorHAnsi" w:cstheme="minorHAnsi"/>
          <w:color w:val="1A1A1A"/>
        </w:rPr>
      </w:pPr>
      <w:r w:rsidRPr="0073506E">
        <w:rPr>
          <w:rFonts w:asciiTheme="minorHAnsi" w:hAnsiTheme="minorHAnsi" w:cstheme="minorHAnsi"/>
          <w:color w:val="1A1A1A"/>
        </w:rPr>
        <w:t>Foyer De Vie.</w:t>
      </w:r>
    </w:p>
    <w:p w:rsidR="0073506E" w:rsidRPr="0073506E" w:rsidRDefault="0073506E" w:rsidP="00BB28BF">
      <w:pPr>
        <w:pStyle w:val="NormalWeb"/>
        <w:numPr>
          <w:ilvl w:val="0"/>
          <w:numId w:val="3"/>
        </w:numPr>
        <w:spacing w:after="420" w:line="360" w:lineRule="auto"/>
        <w:jc w:val="both"/>
        <w:rPr>
          <w:rFonts w:asciiTheme="minorHAnsi" w:hAnsiTheme="minorHAnsi" w:cstheme="minorHAnsi"/>
          <w:color w:val="1A1A1A"/>
        </w:rPr>
      </w:pPr>
      <w:r w:rsidRPr="0073506E">
        <w:rPr>
          <w:rFonts w:asciiTheme="minorHAnsi" w:hAnsiTheme="minorHAnsi" w:cstheme="minorHAnsi"/>
          <w:color w:val="1A1A1A"/>
        </w:rPr>
        <w:t>Maison d'Accueil Spécialisée.</w:t>
      </w:r>
    </w:p>
    <w:p w:rsidR="0073506E" w:rsidRDefault="0073506E" w:rsidP="00BB28BF">
      <w:pPr>
        <w:pStyle w:val="NormalWeb"/>
        <w:numPr>
          <w:ilvl w:val="0"/>
          <w:numId w:val="3"/>
        </w:numPr>
        <w:spacing w:after="420" w:line="360" w:lineRule="auto"/>
        <w:jc w:val="both"/>
        <w:rPr>
          <w:rFonts w:asciiTheme="minorHAnsi" w:hAnsiTheme="minorHAnsi" w:cstheme="minorHAnsi"/>
          <w:color w:val="1A1A1A"/>
        </w:rPr>
      </w:pPr>
      <w:r w:rsidRPr="0073506E">
        <w:rPr>
          <w:rFonts w:asciiTheme="minorHAnsi" w:hAnsiTheme="minorHAnsi" w:cstheme="minorHAnsi"/>
          <w:color w:val="1A1A1A"/>
        </w:rPr>
        <w:t>Institut d'Education Motrice.</w:t>
      </w:r>
    </w:p>
    <w:p w:rsidR="00993C84" w:rsidRDefault="00993C84" w:rsidP="00993C84">
      <w:pPr>
        <w:pStyle w:val="NormalWeb"/>
        <w:spacing w:after="420" w:line="360" w:lineRule="auto"/>
        <w:jc w:val="both"/>
        <w:rPr>
          <w:rFonts w:asciiTheme="minorHAnsi" w:hAnsiTheme="minorHAnsi" w:cstheme="minorHAnsi"/>
          <w:color w:val="1A1A1A"/>
        </w:rPr>
      </w:pPr>
      <w:r>
        <w:rPr>
          <w:rFonts w:asciiTheme="minorHAnsi" w:hAnsiTheme="minorHAnsi" w:cstheme="minorHAnsi"/>
          <w:color w:val="1A1A1A"/>
        </w:rPr>
        <w:t>Ces expériences professionnelles diverses m’ont amenée à proposer mes services en tant qu’éducatrice spécialisée à domicile.</w:t>
      </w:r>
    </w:p>
    <w:p w:rsidR="00AF3C15" w:rsidRDefault="00AF3C15" w:rsidP="00993C84">
      <w:pPr>
        <w:pStyle w:val="NormalWeb"/>
        <w:spacing w:after="420" w:line="360" w:lineRule="auto"/>
        <w:jc w:val="both"/>
        <w:rPr>
          <w:rFonts w:asciiTheme="minorHAnsi" w:hAnsiTheme="minorHAnsi" w:cstheme="minorHAnsi"/>
          <w:color w:val="1A1A1A"/>
        </w:rPr>
      </w:pPr>
    </w:p>
    <w:p w:rsidR="00993C84" w:rsidRDefault="0022030B" w:rsidP="00993C84">
      <w:pPr>
        <w:pStyle w:val="NormalWeb"/>
        <w:spacing w:after="420" w:line="360" w:lineRule="auto"/>
        <w:jc w:val="both"/>
        <w:rPr>
          <w:rFonts w:asciiTheme="minorHAnsi" w:hAnsiTheme="minorHAnsi" w:cstheme="minorHAnsi"/>
          <w:color w:val="1A1A1A"/>
        </w:rPr>
      </w:pPr>
      <w:r>
        <w:rPr>
          <w:rFonts w:asciiTheme="minorHAnsi" w:hAnsiTheme="minorHAnsi" w:cstheme="minorHAnsi"/>
          <w:noProof/>
          <w:color w:val="FF0000"/>
        </w:rPr>
        <w:lastRenderedPageBreak/>
        <w:drawing>
          <wp:inline distT="0" distB="0" distL="0" distR="0">
            <wp:extent cx="5760085" cy="4249056"/>
            <wp:effectExtent l="0" t="0" r="0" b="0"/>
            <wp:docPr id="1" name="Image 1" descr="E:\Autoentrepreneur\L'arbre de vie\Communication\Photo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toentrepreneur\L'arbre de vie\Communication\Photos\IM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85" cy="4249056"/>
                    </a:xfrm>
                    <a:prstGeom prst="rect">
                      <a:avLst/>
                    </a:prstGeom>
                    <a:noFill/>
                    <a:ln>
                      <a:noFill/>
                    </a:ln>
                  </pic:spPr>
                </pic:pic>
              </a:graphicData>
            </a:graphic>
          </wp:inline>
        </w:drawing>
      </w:r>
    </w:p>
    <w:p w:rsidR="00993C84" w:rsidRDefault="00993C84"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514FF9" w:rsidRDefault="00514FF9" w:rsidP="00993C84">
      <w:pPr>
        <w:pStyle w:val="NormalWeb"/>
        <w:spacing w:after="420" w:line="360" w:lineRule="auto"/>
        <w:jc w:val="both"/>
        <w:rPr>
          <w:rFonts w:asciiTheme="minorHAnsi" w:hAnsiTheme="minorHAnsi" w:cstheme="minorHAnsi"/>
          <w:color w:val="1A1A1A"/>
        </w:rPr>
      </w:pPr>
    </w:p>
    <w:p w:rsidR="00514FF9" w:rsidRDefault="00514FF9" w:rsidP="00993C84">
      <w:pPr>
        <w:pStyle w:val="NormalWeb"/>
        <w:spacing w:after="420" w:line="360" w:lineRule="auto"/>
        <w:jc w:val="both"/>
        <w:rPr>
          <w:rFonts w:asciiTheme="minorHAnsi" w:hAnsiTheme="minorHAnsi" w:cstheme="minorHAnsi"/>
          <w:color w:val="1A1A1A"/>
        </w:rPr>
      </w:pPr>
    </w:p>
    <w:p w:rsidR="00514FF9" w:rsidRDefault="00514FF9"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993C84" w:rsidRDefault="00993C84" w:rsidP="00993C84">
      <w:pPr>
        <w:pStyle w:val="NormalWeb"/>
        <w:spacing w:after="420" w:line="360" w:lineRule="auto"/>
        <w:jc w:val="both"/>
        <w:rPr>
          <w:rFonts w:asciiTheme="minorHAnsi" w:hAnsiTheme="minorHAnsi" w:cstheme="minorHAnsi"/>
          <w:color w:val="1A1A1A"/>
        </w:rPr>
      </w:pPr>
    </w:p>
    <w:p w:rsidR="00E21587" w:rsidRDefault="00D72569" w:rsidP="00A277B2">
      <w:pPr>
        <w:tabs>
          <w:tab w:val="left" w:pos="3650"/>
        </w:tabs>
        <w:rPr>
          <w:b/>
          <w:i/>
        </w:rPr>
      </w:pPr>
      <w:r w:rsidRPr="0005791F">
        <w:rPr>
          <w:b/>
          <w:i/>
        </w:rPr>
        <w:lastRenderedPageBreak/>
        <w:t xml:space="preserve"> </w:t>
      </w:r>
      <w:r w:rsidR="007E574D">
        <w:rPr>
          <w:b/>
          <w:color w:val="00B0F0"/>
          <w:sz w:val="28"/>
          <w:szCs w:val="28"/>
        </w:rPr>
        <w:t xml:space="preserve">II HANDICAP </w:t>
      </w:r>
      <w:r w:rsidR="007519C1" w:rsidRPr="007519C1">
        <w:rPr>
          <w:b/>
          <w:color w:val="00B0F0"/>
          <w:sz w:val="28"/>
          <w:szCs w:val="28"/>
        </w:rPr>
        <w:t>MENTAL</w:t>
      </w:r>
      <w:r w:rsidR="007519C1" w:rsidRPr="007519C1">
        <w:rPr>
          <w:b/>
          <w:color w:val="00B0F0"/>
        </w:rPr>
        <w:t> </w:t>
      </w:r>
      <w:r w:rsidR="007519C1" w:rsidRPr="007519C1">
        <w:rPr>
          <w:b/>
          <w:i/>
          <w:color w:val="00B0F0"/>
        </w:rPr>
        <w:t xml:space="preserve"> </w:t>
      </w:r>
    </w:p>
    <w:p w:rsidR="00E21587" w:rsidRDefault="00E21587" w:rsidP="00A277B2">
      <w:pPr>
        <w:tabs>
          <w:tab w:val="left" w:pos="3650"/>
        </w:tabs>
        <w:rPr>
          <w:b/>
          <w:i/>
        </w:rPr>
      </w:pPr>
    </w:p>
    <w:p w:rsidR="00E86048" w:rsidRPr="00514FF9" w:rsidRDefault="00514FF9" w:rsidP="00514FF9">
      <w:pPr>
        <w:pStyle w:val="Paragraphedeliste"/>
        <w:numPr>
          <w:ilvl w:val="0"/>
          <w:numId w:val="19"/>
        </w:numPr>
        <w:rPr>
          <w:b/>
          <w:i/>
          <w:sz w:val="28"/>
          <w:szCs w:val="28"/>
        </w:rPr>
      </w:pPr>
      <w:r w:rsidRPr="00514FF9">
        <w:rPr>
          <w:b/>
          <w:i/>
          <w:sz w:val="28"/>
          <w:szCs w:val="28"/>
        </w:rPr>
        <w:t>Constats-Axes de travail</w:t>
      </w:r>
    </w:p>
    <w:p w:rsidR="00514FF9" w:rsidRDefault="00514FF9" w:rsidP="00514FF9">
      <w:pPr>
        <w:pStyle w:val="Paragraphedeliste"/>
        <w:ind w:left="1110"/>
        <w:rPr>
          <w:b/>
          <w:sz w:val="28"/>
          <w:szCs w:val="28"/>
        </w:rPr>
      </w:pPr>
    </w:p>
    <w:p w:rsidR="00514FF9" w:rsidRPr="00514FF9" w:rsidRDefault="00514FF9" w:rsidP="00514FF9">
      <w:pPr>
        <w:pStyle w:val="Paragraphedeliste"/>
        <w:numPr>
          <w:ilvl w:val="0"/>
          <w:numId w:val="20"/>
        </w:numPr>
        <w:rPr>
          <w:b/>
        </w:rPr>
      </w:pPr>
      <w:r>
        <w:rPr>
          <w:b/>
        </w:rPr>
        <w:t>Enfants-Adolescents</w:t>
      </w:r>
    </w:p>
    <w:p w:rsidR="008D4BDB" w:rsidRDefault="00986655" w:rsidP="008D4BDB">
      <w:pPr>
        <w:pStyle w:val="Paragraphedeliste"/>
        <w:tabs>
          <w:tab w:val="left" w:pos="3650"/>
        </w:tabs>
        <w:ind w:left="142"/>
      </w:pPr>
      <w:r>
        <w:t>Quelques résultats d’</w:t>
      </w:r>
      <w:r w:rsidR="00F44D8A" w:rsidRPr="00094525">
        <w:t>enquêtes</w:t>
      </w:r>
      <w:r w:rsidR="00695EE2">
        <w:t xml:space="preserve"> </w:t>
      </w:r>
      <w:r w:rsidR="00F44D8A" w:rsidRPr="00094525">
        <w:t xml:space="preserve"> menées</w:t>
      </w:r>
      <w:r>
        <w:t xml:space="preserve"> par l’Agence Régionale de Santé en 2012 </w:t>
      </w:r>
      <w:r w:rsidR="00F44D8A" w:rsidRPr="00094525">
        <w:t>dans huit département</w:t>
      </w:r>
      <w:r w:rsidR="00F44D8A">
        <w:t>s</w:t>
      </w:r>
      <w:r w:rsidR="00F44D8A" w:rsidRPr="00094525">
        <w:t xml:space="preserve"> </w:t>
      </w:r>
      <w:r w:rsidR="00F44D8A">
        <w:t>en</w:t>
      </w:r>
      <w:r w:rsidR="00F44D8A" w:rsidRPr="00094525">
        <w:t xml:space="preserve"> France. </w:t>
      </w:r>
    </w:p>
    <w:p w:rsidR="008D4BDB" w:rsidRDefault="008D4BDB" w:rsidP="00986655">
      <w:pPr>
        <w:pStyle w:val="Paragraphedeliste"/>
        <w:tabs>
          <w:tab w:val="left" w:pos="3650"/>
        </w:tabs>
        <w:ind w:left="142"/>
      </w:pPr>
    </w:p>
    <w:p w:rsidR="00200B15" w:rsidRDefault="00200B15" w:rsidP="00BB28BF">
      <w:pPr>
        <w:pStyle w:val="Paragraphedeliste"/>
        <w:numPr>
          <w:ilvl w:val="0"/>
          <w:numId w:val="12"/>
        </w:numPr>
        <w:ind w:left="426" w:firstLine="0"/>
      </w:pPr>
      <w:r>
        <w:t>Certains</w:t>
      </w:r>
      <w:r w:rsidR="00F44D8A" w:rsidRPr="008F46F6">
        <w:t xml:space="preserve"> jeunes présentant des troubles du comportement orientés en ITEP ou en IMPRO </w:t>
      </w:r>
      <w:r w:rsidRPr="008F46F6">
        <w:t xml:space="preserve">par les MDPH </w:t>
      </w:r>
      <w:r>
        <w:t>ne peuvent</w:t>
      </w:r>
      <w:r w:rsidR="00F44D8A" w:rsidRPr="008F46F6">
        <w:t xml:space="preserve"> y être accueillis et sont </w:t>
      </w:r>
      <w:r>
        <w:t>donc déscolarisés.</w:t>
      </w:r>
      <w:r w:rsidRPr="00200B15">
        <w:t xml:space="preserve"> Le manque de place est la première raison évoquée pour expliquer la difficulté à trouver une réponse pertinente à la situation. Nous pouvons remarquer des délais importants entre notification et début de prise en charge dus aux amendements Creton et à l’éloignement géographique.</w:t>
      </w:r>
      <w:r w:rsidR="0069097E" w:rsidRPr="0069097E">
        <w:t xml:space="preserve"> </w:t>
      </w:r>
      <w:r w:rsidR="0069097E">
        <w:t>Les orientations  peuvent être également refusées par les familles: incompatibilité des projets proposés (rythmes, contenus, distances du domicile…). De ce fait ces jeunes vivent en permanence au domicile de leurs parents sans prise en charge, ce qui pénalise leur insertion professionnelle en milieu ordinaire ou protégé ainsi que leur intégration sociale.</w:t>
      </w:r>
    </w:p>
    <w:p w:rsidR="0069097E" w:rsidRPr="00200B15" w:rsidRDefault="0069097E" w:rsidP="0069097E">
      <w:pPr>
        <w:pStyle w:val="Paragraphedeliste"/>
        <w:ind w:left="426"/>
      </w:pPr>
    </w:p>
    <w:p w:rsidR="00200B15" w:rsidRDefault="00200B15" w:rsidP="00200B15">
      <w:pPr>
        <w:pStyle w:val="Paragraphedeliste"/>
        <w:ind w:left="0"/>
      </w:pPr>
    </w:p>
    <w:p w:rsidR="00671B86" w:rsidRDefault="00F44D8A" w:rsidP="00BB28BF">
      <w:pPr>
        <w:pStyle w:val="Paragraphedeliste"/>
        <w:numPr>
          <w:ilvl w:val="0"/>
          <w:numId w:val="9"/>
        </w:numPr>
        <w:tabs>
          <w:tab w:val="left" w:pos="3650"/>
        </w:tabs>
      </w:pPr>
      <w:r w:rsidRPr="008F46F6">
        <w:t>On peut poser l’hypothèse que nombre de ces situations disparaissent du champ de vision institutionnel (Education nationale et MDPH) lorsque la déscolarisation intervient après 16 ans</w:t>
      </w:r>
      <w:r w:rsidR="00F23469">
        <w:t>,</w:t>
      </w:r>
      <w:r w:rsidRPr="008F46F6">
        <w:t xml:space="preserve"> que les parents ne renouvellent pas une demande d’orientation restée vaine</w:t>
      </w:r>
      <w:r w:rsidR="00F23469">
        <w:t>,</w:t>
      </w:r>
      <w:r w:rsidRPr="008F46F6">
        <w:t xml:space="preserve"> et qu’ils ne bénéficient d’aucune allocation en terme de compensation du handicap. </w:t>
      </w:r>
      <w:r w:rsidR="00923BE9">
        <w:t xml:space="preserve"> </w:t>
      </w:r>
    </w:p>
    <w:p w:rsidR="00426D65" w:rsidRDefault="00426D65" w:rsidP="00426D65">
      <w:pPr>
        <w:pStyle w:val="Paragraphedeliste"/>
        <w:tabs>
          <w:tab w:val="left" w:pos="3650"/>
        </w:tabs>
      </w:pPr>
    </w:p>
    <w:p w:rsidR="00426D65" w:rsidRPr="00426D65" w:rsidRDefault="00426D65" w:rsidP="00BB28BF">
      <w:pPr>
        <w:pStyle w:val="Paragraphedeliste"/>
        <w:numPr>
          <w:ilvl w:val="0"/>
          <w:numId w:val="9"/>
        </w:numPr>
      </w:pPr>
      <w:r w:rsidRPr="00426D65">
        <w:t xml:space="preserve">Selon une enquête auprès de la région Nouvelle Aquitaine, 7%  des jeunes sortant d’IME sont en recherche d’emploi. 8% sont à domicile, sans accompagnement ni orientation, sans activité connue. Deux tiers des jeunes qui sont en fin de prise en charge </w:t>
      </w:r>
      <w:r w:rsidR="005C35BD">
        <w:t>en</w:t>
      </w:r>
      <w:r w:rsidRPr="00426D65">
        <w:t xml:space="preserve"> IME </w:t>
      </w:r>
      <w:r w:rsidR="005C35BD">
        <w:t>retournent</w:t>
      </w:r>
      <w:r w:rsidRPr="00426D65">
        <w:t xml:space="preserve"> au sein de leur famille</w:t>
      </w:r>
      <w:r w:rsidR="00FC6EEE">
        <w:t xml:space="preserve"> sans projet d’accompagnement</w:t>
      </w:r>
      <w:r w:rsidRPr="00426D65">
        <w:t xml:space="preserve">. </w:t>
      </w:r>
    </w:p>
    <w:p w:rsidR="00426D65" w:rsidRDefault="00426D65" w:rsidP="005C35BD">
      <w:pPr>
        <w:pStyle w:val="Paragraphedeliste"/>
        <w:tabs>
          <w:tab w:val="left" w:pos="3650"/>
        </w:tabs>
      </w:pPr>
    </w:p>
    <w:p w:rsidR="00CC4A1C" w:rsidRDefault="00CC4A1C" w:rsidP="00C87479">
      <w:pPr>
        <w:pStyle w:val="Paragraphedeliste"/>
        <w:tabs>
          <w:tab w:val="left" w:pos="3650"/>
        </w:tabs>
      </w:pPr>
    </w:p>
    <w:p w:rsidR="00863B62" w:rsidRPr="00DE39D0" w:rsidRDefault="00CC4A1C" w:rsidP="00BB28BF">
      <w:pPr>
        <w:pStyle w:val="Paragraphedeliste"/>
        <w:numPr>
          <w:ilvl w:val="0"/>
          <w:numId w:val="10"/>
        </w:numPr>
        <w:rPr>
          <w:b/>
        </w:rPr>
      </w:pPr>
      <w:r>
        <w:lastRenderedPageBreak/>
        <w:t xml:space="preserve">Cette prise en compte insuffisante des adolescents </w:t>
      </w:r>
      <w:r w:rsidR="00C81D26">
        <w:t xml:space="preserve">par un manque d’individualisation </w:t>
      </w:r>
      <w:r w:rsidR="00450EB9">
        <w:t>dû</w:t>
      </w:r>
      <w:r w:rsidR="00C81D26">
        <w:t xml:space="preserve"> à la composante des groupes</w:t>
      </w:r>
      <w:r>
        <w:t xml:space="preserve"> </w:t>
      </w:r>
      <w:r w:rsidR="00450EB9">
        <w:t>d’ateliers</w:t>
      </w:r>
      <w:r>
        <w:t xml:space="preserve"> contribue à créer des situations de jeunes </w:t>
      </w:r>
      <w:r w:rsidR="006242AC">
        <w:t>écartés</w:t>
      </w:r>
      <w:r w:rsidR="00450EB9">
        <w:t xml:space="preserve"> par certains </w:t>
      </w:r>
      <w:r w:rsidR="00124232">
        <w:t>établissements</w:t>
      </w:r>
      <w:r>
        <w:t xml:space="preserve">. Il s’agit d’adolescents et préadolescents </w:t>
      </w:r>
      <w:r w:rsidR="00AC57EA">
        <w:t xml:space="preserve">qui </w:t>
      </w:r>
      <w:r>
        <w:t>exprim</w:t>
      </w:r>
      <w:r w:rsidR="00AC57EA">
        <w:t>ent</w:t>
      </w:r>
      <w:r>
        <w:t xml:space="preserve"> parfois leur souffrance par des </w:t>
      </w:r>
      <w:r w:rsidR="00AC57EA">
        <w:t>« passages à l’acte »</w:t>
      </w:r>
      <w:r>
        <w:t xml:space="preserve">. </w:t>
      </w:r>
    </w:p>
    <w:p w:rsidR="00DE39D0" w:rsidRPr="00863B62" w:rsidRDefault="00DE39D0" w:rsidP="00DE39D0">
      <w:pPr>
        <w:pStyle w:val="Paragraphedeliste"/>
        <w:rPr>
          <w:b/>
        </w:rPr>
      </w:pPr>
    </w:p>
    <w:p w:rsidR="00CC4A1C" w:rsidRPr="00863B62" w:rsidRDefault="00124232" w:rsidP="00DE39D0">
      <w:pPr>
        <w:pStyle w:val="Paragraphedeliste"/>
        <w:pBdr>
          <w:top w:val="single" w:sz="4" w:space="1" w:color="auto"/>
          <w:left w:val="single" w:sz="4" w:space="4" w:color="auto"/>
          <w:bottom w:val="single" w:sz="4" w:space="1" w:color="auto"/>
          <w:right w:val="single" w:sz="4" w:space="4" w:color="auto"/>
        </w:pBdr>
        <w:rPr>
          <w:b/>
        </w:rPr>
      </w:pPr>
      <w:r w:rsidRPr="00863B62">
        <w:rPr>
          <w:b/>
        </w:rPr>
        <w:t xml:space="preserve">Ces jeunes nécessiteraient </w:t>
      </w:r>
      <w:r w:rsidR="00CC4A1C" w:rsidRPr="00863B62">
        <w:rPr>
          <w:b/>
        </w:rPr>
        <w:t xml:space="preserve"> </w:t>
      </w:r>
      <w:r w:rsidRPr="00863B62">
        <w:rPr>
          <w:b/>
        </w:rPr>
        <w:t>un accompagnement individuel centré sur leurs ressources et leurs besoins.</w:t>
      </w:r>
    </w:p>
    <w:p w:rsidR="00C87479" w:rsidRDefault="00C87479" w:rsidP="00C87479">
      <w:pPr>
        <w:pStyle w:val="Paragraphedeliste"/>
      </w:pPr>
    </w:p>
    <w:p w:rsidR="00C61343" w:rsidRDefault="00671BF7" w:rsidP="00BB28BF">
      <w:pPr>
        <w:pStyle w:val="Paragraphedeliste"/>
        <w:numPr>
          <w:ilvl w:val="0"/>
          <w:numId w:val="10"/>
        </w:numPr>
      </w:pPr>
      <w:r>
        <w:t>Des « temps d’errance » sont constatés entre le moment où les jeunes quittent les établissements médico</w:t>
      </w:r>
      <w:r w:rsidR="00F30F33">
        <w:t>-</w:t>
      </w:r>
      <w:r>
        <w:t>sociaux et celui où ils entrent en contact avec un « prescripteur » tel que la mission locale</w:t>
      </w:r>
      <w:r w:rsidR="00DE39D0">
        <w:t xml:space="preserve"> ou autres…</w:t>
      </w:r>
      <w:r>
        <w:t xml:space="preserve">, d’où le risque de perte de projet ou de rupture par rapport au parcours initié en </w:t>
      </w:r>
      <w:proofErr w:type="spellStart"/>
      <w:r>
        <w:t>IMPro</w:t>
      </w:r>
      <w:proofErr w:type="spellEnd"/>
      <w:r>
        <w:t>. Dans la même logique, la demande de RQTH nécessaire pour parvenir à une insertion professionnelle, n’est pas toujours faite (ou faite avec beaucoup de retard).</w:t>
      </w:r>
    </w:p>
    <w:p w:rsidR="00403D0C" w:rsidRDefault="00403D0C" w:rsidP="00403D0C">
      <w:pPr>
        <w:pStyle w:val="Paragraphedeliste"/>
      </w:pPr>
    </w:p>
    <w:p w:rsidR="00B94C23" w:rsidRPr="00FE13F3" w:rsidRDefault="0006029B" w:rsidP="00FE13F3">
      <w:pPr>
        <w:pStyle w:val="Paragraphedeliste"/>
        <w:pBdr>
          <w:top w:val="single" w:sz="4" w:space="1" w:color="auto"/>
          <w:left w:val="single" w:sz="4" w:space="4" w:color="auto"/>
          <w:bottom w:val="single" w:sz="4" w:space="1" w:color="auto"/>
          <w:right w:val="single" w:sz="4" w:space="4" w:color="auto"/>
        </w:pBdr>
        <w:rPr>
          <w:b/>
        </w:rPr>
      </w:pPr>
      <w:r w:rsidRPr="00FE13F3">
        <w:rPr>
          <w:b/>
        </w:rPr>
        <w:t>Il serait</w:t>
      </w:r>
      <w:r w:rsidR="00FD12CC" w:rsidRPr="00FE13F3">
        <w:rPr>
          <w:b/>
        </w:rPr>
        <w:t xml:space="preserve"> utile de proposer </w:t>
      </w:r>
      <w:r w:rsidR="00FE13F3" w:rsidRPr="00FE13F3">
        <w:rPr>
          <w:b/>
        </w:rPr>
        <w:t xml:space="preserve">à ces adolescents un projet personnalisé autour de l’insertion professionnelle afin de maintenir les compétences acquises en structure. </w:t>
      </w:r>
    </w:p>
    <w:p w:rsidR="00256E1D" w:rsidRDefault="00256E1D" w:rsidP="00B94C23"/>
    <w:p w:rsidR="00256E1D" w:rsidRPr="00256E1D" w:rsidRDefault="00256E1D" w:rsidP="00B94C23">
      <w:pPr>
        <w:rPr>
          <w:i/>
        </w:rPr>
      </w:pPr>
      <w:r w:rsidRPr="00256E1D">
        <w:rPr>
          <w:i/>
        </w:rPr>
        <w:t>En conclusion, beaucoup de jeunes ayant un parcours médico-social insatisfaisant pendant l’enfance se présenteront dans les années à venir à la porte des structures pour adultes, dans des situations de handicap aggravées par l’absence d’accompagnement pendant l’enfance.</w:t>
      </w:r>
    </w:p>
    <w:p w:rsidR="00256E1D" w:rsidRDefault="00256E1D" w:rsidP="00B94C23"/>
    <w:p w:rsidR="00B94C23" w:rsidRPr="00514FF9" w:rsidRDefault="00B94C23" w:rsidP="00514FF9">
      <w:pPr>
        <w:pStyle w:val="Paragraphedeliste"/>
        <w:numPr>
          <w:ilvl w:val="0"/>
          <w:numId w:val="20"/>
        </w:numPr>
        <w:rPr>
          <w:b/>
        </w:rPr>
      </w:pPr>
      <w:r w:rsidRPr="00514FF9">
        <w:rPr>
          <w:b/>
        </w:rPr>
        <w:t>A</w:t>
      </w:r>
      <w:r w:rsidR="007E574D" w:rsidRPr="00514FF9">
        <w:rPr>
          <w:b/>
        </w:rPr>
        <w:t>dultes</w:t>
      </w:r>
      <w:r w:rsidRPr="00514FF9">
        <w:rPr>
          <w:b/>
        </w:rPr>
        <w:t xml:space="preserve"> </w:t>
      </w:r>
    </w:p>
    <w:p w:rsidR="00F20551" w:rsidRPr="00F20551" w:rsidRDefault="00F20551" w:rsidP="00863B62">
      <w:pPr>
        <w:pBdr>
          <w:top w:val="single" w:sz="4" w:space="1" w:color="auto"/>
          <w:left w:val="single" w:sz="4" w:space="4" w:color="auto"/>
          <w:bottom w:val="single" w:sz="4" w:space="1" w:color="auto"/>
          <w:right w:val="single" w:sz="4" w:space="4" w:color="auto"/>
        </w:pBdr>
        <w:rPr>
          <w:b/>
        </w:rPr>
      </w:pPr>
      <w:r w:rsidRPr="00F20551">
        <w:rPr>
          <w:b/>
        </w:rPr>
        <w:t xml:space="preserve">Il me semble important de sensibiliser les entreprises aux réelles compétences  des jeunes en situation de handicap, en leur proposant de les  prendre en stage. Certaines sont peu informées sur  les  avantages pécuniaires et les aides auxquelles elles peuvent prétendre. </w:t>
      </w:r>
    </w:p>
    <w:p w:rsidR="00B94C23" w:rsidRDefault="00B94C23" w:rsidP="00B94C23">
      <w:r>
        <w:t xml:space="preserve">En observant le contexte législatif depuis une trentaine d’années, nous pouvons remarquer que la problématique de l’accessibilité au monde du travail des personnes en situation de handicap </w:t>
      </w:r>
      <w:r>
        <w:lastRenderedPageBreak/>
        <w:t>pour des déficients intellectuels est toujours d’actualité. Par les lois du 11 février 2005 et du 10 juillet 2007 parait l’urgence de  moderniser et rendre plus accessible le handicap au monde du travail. 2,51 millions de personnes bénéficiant d’une reconnaissance administrative de leur handicap (RQTH) sont bénéficiaires de l’obligation d’emploi des travailleurs handicapés (OETH). Parmi eux</w:t>
      </w:r>
      <w:r w:rsidR="00403D0C">
        <w:t xml:space="preserve"> selon</w:t>
      </w:r>
      <w:r w:rsidR="00403D0C" w:rsidRPr="00403D0C">
        <w:t xml:space="preserve"> </w:t>
      </w:r>
      <w:r w:rsidR="00403D0C">
        <w:t xml:space="preserve">les chiffres clés du handicap 2014, Ministère des affaires sociales et de la santé </w:t>
      </w:r>
      <w:r>
        <w:t>:</w:t>
      </w:r>
    </w:p>
    <w:p w:rsidR="00B94C23" w:rsidRDefault="00B94C23" w:rsidP="00B94C23">
      <w:r>
        <w:t>81% occupent un emploi ordinaire,</w:t>
      </w:r>
    </w:p>
    <w:p w:rsidR="00B94C23" w:rsidRDefault="00B94C23" w:rsidP="00B94C23">
      <w:r>
        <w:t>8% travaillent au sein d’un établissement et service d’aide par le travail (ESAT),</w:t>
      </w:r>
    </w:p>
    <w:p w:rsidR="00B94C23" w:rsidRDefault="00B94C23" w:rsidP="00B94C23">
      <w:r>
        <w:t>7% occupent un emploi en entreprise privée avec une aide à l’emploi de travailleurs en situation de handicap,</w:t>
      </w:r>
    </w:p>
    <w:p w:rsidR="00B94C23" w:rsidRDefault="00B94C23" w:rsidP="00B94C23">
      <w:r>
        <w:t>2% occupent un emploi spécifique dans la Fonction publique,</w:t>
      </w:r>
    </w:p>
    <w:p w:rsidR="00B94C23" w:rsidRDefault="00B94C23" w:rsidP="00B94C23">
      <w:r>
        <w:t>2% travaillent en entreprise adaptée (EA)</w:t>
      </w:r>
      <w:r w:rsidR="00D0234E">
        <w:t>,</w:t>
      </w:r>
    </w:p>
    <w:p w:rsidR="00F030D4" w:rsidRDefault="00F030D4" w:rsidP="008F46F6">
      <w:pPr>
        <w:tabs>
          <w:tab w:val="left" w:pos="3650"/>
        </w:tabs>
        <w:rPr>
          <w:b/>
          <w:i/>
          <w:sz w:val="28"/>
          <w:szCs w:val="28"/>
        </w:rPr>
      </w:pPr>
    </w:p>
    <w:p w:rsidR="00467EFC" w:rsidRPr="00A175D9" w:rsidRDefault="007E574D" w:rsidP="00514FF9">
      <w:pPr>
        <w:pStyle w:val="Paragraphedeliste"/>
        <w:numPr>
          <w:ilvl w:val="0"/>
          <w:numId w:val="21"/>
        </w:numPr>
        <w:tabs>
          <w:tab w:val="left" w:pos="3650"/>
        </w:tabs>
        <w:rPr>
          <w:b/>
        </w:rPr>
      </w:pPr>
      <w:r w:rsidRPr="00A175D9">
        <w:rPr>
          <w:b/>
        </w:rPr>
        <w:t>Jeunes retraites d’</w:t>
      </w:r>
      <w:proofErr w:type="spellStart"/>
      <w:r w:rsidR="0092160D" w:rsidRPr="00A175D9">
        <w:rPr>
          <w:b/>
        </w:rPr>
        <w:t>E</w:t>
      </w:r>
      <w:r w:rsidRPr="00A175D9">
        <w:rPr>
          <w:b/>
        </w:rPr>
        <w:t>sat</w:t>
      </w:r>
      <w:proofErr w:type="spellEnd"/>
    </w:p>
    <w:p w:rsidR="00D708E1" w:rsidRDefault="00171C70" w:rsidP="005474E4">
      <w:pPr>
        <w:tabs>
          <w:tab w:val="left" w:pos="3650"/>
        </w:tabs>
      </w:pPr>
      <w:r>
        <w:t xml:space="preserve"> </w:t>
      </w:r>
      <w:r w:rsidR="00863B62">
        <w:t>S</w:t>
      </w:r>
      <w:r>
        <w:t>ur la région</w:t>
      </w:r>
      <w:r w:rsidR="00863B62">
        <w:t xml:space="preserve"> Nouvelle</w:t>
      </w:r>
      <w:r>
        <w:t xml:space="preserve"> Aquitaine, les travailleurs </w:t>
      </w:r>
      <w:r w:rsidR="004763C0">
        <w:t>en</w:t>
      </w:r>
      <w:r>
        <w:t xml:space="preserve"> ESAT </w:t>
      </w:r>
      <w:r w:rsidR="003955F4">
        <w:t>sont repartis</w:t>
      </w:r>
      <w:r w:rsidR="000C7E0C">
        <w:t>,</w:t>
      </w:r>
      <w:r w:rsidR="003955F4">
        <w:t xml:space="preserve"> en ce qui concerne</w:t>
      </w:r>
      <w:r>
        <w:t xml:space="preserve"> leur cadre de vie</w:t>
      </w:r>
      <w:r w:rsidR="000C7E0C">
        <w:t>,</w:t>
      </w:r>
      <w:r>
        <w:t xml:space="preserve"> en 3 groupes d’égale importance : les personnes vivant en foyer d’hébergement </w:t>
      </w:r>
      <w:r w:rsidR="005474E4">
        <w:t>pour</w:t>
      </w:r>
      <w:r>
        <w:t xml:space="preserve"> un tiers.</w:t>
      </w:r>
      <w:r w:rsidR="00361842">
        <w:t xml:space="preserve"> </w:t>
      </w:r>
      <w:r>
        <w:t xml:space="preserve"> </w:t>
      </w:r>
      <w:r w:rsidR="00361842">
        <w:t>L</w:t>
      </w:r>
      <w:r>
        <w:t>es per</w:t>
      </w:r>
      <w:r w:rsidR="005474E4">
        <w:t>sonnes vivant dans leur famille</w:t>
      </w:r>
      <w:r>
        <w:t xml:space="preserve">.  </w:t>
      </w:r>
      <w:r w:rsidR="00361842">
        <w:t>L</w:t>
      </w:r>
      <w:r>
        <w:t>es personnes vivant dans leur logement personnel</w:t>
      </w:r>
      <w:r w:rsidR="00EA7D7D">
        <w:t>.</w:t>
      </w:r>
      <w:r>
        <w:t xml:space="preserve"> </w:t>
      </w:r>
      <w:r w:rsidR="005474E4">
        <w:t>Les sorties d’</w:t>
      </w:r>
      <w:proofErr w:type="spellStart"/>
      <w:r w:rsidR="005474E4">
        <w:t>Esat</w:t>
      </w:r>
      <w:proofErr w:type="spellEnd"/>
      <w:r w:rsidR="005474E4">
        <w:t xml:space="preserve"> vers le domicile sans activité ni accompagnement sont relativement nombreuses (plus d’un travailleur sur 6) soit 17% de la population</w:t>
      </w:r>
      <w:r w:rsidR="003B05C4">
        <w:t xml:space="preserve"> retraités</w:t>
      </w:r>
      <w:r w:rsidR="005474E4">
        <w:t xml:space="preserve"> d’</w:t>
      </w:r>
      <w:proofErr w:type="spellStart"/>
      <w:r w:rsidR="005474E4">
        <w:t>E</w:t>
      </w:r>
      <w:r w:rsidR="003B05C4">
        <w:t>s</w:t>
      </w:r>
      <w:r w:rsidR="005474E4">
        <w:t>at</w:t>
      </w:r>
      <w:proofErr w:type="spellEnd"/>
      <w:r w:rsidR="003B05C4">
        <w:t>.</w:t>
      </w:r>
      <w:r w:rsidR="005474E4">
        <w:t xml:space="preserve"> </w:t>
      </w:r>
    </w:p>
    <w:p w:rsidR="001A2AA8" w:rsidRDefault="00D708E1" w:rsidP="005474E4">
      <w:pPr>
        <w:tabs>
          <w:tab w:val="left" w:pos="3650"/>
        </w:tabs>
      </w:pPr>
      <w:r w:rsidRPr="00D708E1">
        <w:t>Dans le 64,</w:t>
      </w:r>
      <w:r w:rsidR="00177A87">
        <w:t xml:space="preserve"> nous constatons un</w:t>
      </w:r>
      <w:r w:rsidR="00F65B70">
        <w:t>e</w:t>
      </w:r>
      <w:r w:rsidRPr="00D708E1">
        <w:t xml:space="preserve"> </w:t>
      </w:r>
      <w:r w:rsidR="00F65B70">
        <w:t>p</w:t>
      </w:r>
      <w:r w:rsidRPr="00D708E1">
        <w:t>réoccupation importante autour du vieillissement et notamment des réponses à apporter aux sortants d’ESAT et de F</w:t>
      </w:r>
      <w:r w:rsidR="00177A87">
        <w:t>oyer d’</w:t>
      </w:r>
      <w:r w:rsidR="005B1CC1">
        <w:t>hébergement</w:t>
      </w:r>
      <w:r w:rsidRPr="00D708E1">
        <w:t xml:space="preserve">. </w:t>
      </w:r>
    </w:p>
    <w:p w:rsidR="00D82B89" w:rsidRDefault="00D708E1" w:rsidP="005474E4">
      <w:pPr>
        <w:tabs>
          <w:tab w:val="left" w:pos="3650"/>
        </w:tabs>
      </w:pPr>
      <w:r w:rsidRPr="00D708E1">
        <w:t>Délais d’attente très variables en fonction de la pathologie.</w:t>
      </w:r>
      <w:r w:rsidR="005B1CC1" w:rsidRPr="005B1CC1">
        <w:t xml:space="preserve"> </w:t>
      </w:r>
      <w:r w:rsidR="00A61578">
        <w:t xml:space="preserve"> En effet,</w:t>
      </w:r>
      <w:r w:rsidR="002F6860">
        <w:t xml:space="preserve"> le départ à la retraite d</w:t>
      </w:r>
      <w:r w:rsidR="005B1CC1" w:rsidRPr="005B1CC1">
        <w:t xml:space="preserve">es travailleurs d’ESAT entraîne la perte du logement quand </w:t>
      </w:r>
      <w:r w:rsidR="007D4565">
        <w:t>ils</w:t>
      </w:r>
      <w:r w:rsidR="005B1CC1" w:rsidRPr="005B1CC1">
        <w:t xml:space="preserve"> résidai</w:t>
      </w:r>
      <w:r w:rsidR="007D4565">
        <w:t>ent</w:t>
      </w:r>
      <w:r w:rsidR="005B1CC1" w:rsidRPr="005B1CC1">
        <w:t xml:space="preserve"> en foyer d’hébergement. Pour autant, l’entrée dans une autre catégorie d’établissement s’avère difficile. Ainsi, si la MDPH prononce une orientation en foyer occupationnel pour une personne </w:t>
      </w:r>
      <w:r w:rsidR="00F30F33">
        <w:t>d’environ 58 ans</w:t>
      </w:r>
      <w:r w:rsidR="005B1CC1" w:rsidRPr="005B1CC1">
        <w:t xml:space="preserve">, celle-ci aura </w:t>
      </w:r>
      <w:r w:rsidR="00763AA3">
        <w:t>peu</w:t>
      </w:r>
      <w:r w:rsidR="005B1CC1" w:rsidRPr="005B1CC1">
        <w:t xml:space="preserve"> d’effectivité et une entrée en EHPAD n’est pas souhaitée </w:t>
      </w:r>
      <w:r w:rsidR="00CB3731">
        <w:t>car</w:t>
      </w:r>
      <w:r w:rsidR="005B1CC1" w:rsidRPr="005B1CC1">
        <w:t xml:space="preserve"> ces personnes</w:t>
      </w:r>
      <w:r w:rsidR="00CB3731">
        <w:t xml:space="preserve"> sont</w:t>
      </w:r>
      <w:r w:rsidR="005B1CC1" w:rsidRPr="005B1CC1">
        <w:t xml:space="preserve"> encore jeunes </w:t>
      </w:r>
      <w:r w:rsidR="00CB3731">
        <w:t>..</w:t>
      </w:r>
      <w:r w:rsidR="00917250">
        <w:t>.</w:t>
      </w:r>
    </w:p>
    <w:p w:rsidR="000475E8" w:rsidRPr="00D33963" w:rsidRDefault="00D33963" w:rsidP="00863B62">
      <w:pPr>
        <w:pBdr>
          <w:top w:val="single" w:sz="4" w:space="1" w:color="auto"/>
          <w:left w:val="single" w:sz="4" w:space="4" w:color="auto"/>
          <w:bottom w:val="single" w:sz="4" w:space="1" w:color="auto"/>
          <w:right w:val="single" w:sz="4" w:space="4" w:color="auto"/>
        </w:pBdr>
        <w:tabs>
          <w:tab w:val="left" w:pos="3650"/>
        </w:tabs>
        <w:rPr>
          <w:b/>
        </w:rPr>
      </w:pPr>
      <w:r w:rsidRPr="00D33963">
        <w:rPr>
          <w:b/>
        </w:rPr>
        <w:lastRenderedPageBreak/>
        <w:t xml:space="preserve">Il me parait </w:t>
      </w:r>
      <w:r>
        <w:rPr>
          <w:b/>
        </w:rPr>
        <w:t>nécessaire de poursuivre le travail en vue de l’autonomie hors du milieu protégé ; démarches administratives, insertion sociale, organisation du quotidien…</w:t>
      </w:r>
    </w:p>
    <w:p w:rsidR="002B5577" w:rsidRDefault="002B5577" w:rsidP="00F30D99">
      <w:pPr>
        <w:rPr>
          <w:b/>
          <w:i/>
          <w:sz w:val="28"/>
          <w:szCs w:val="28"/>
        </w:rPr>
      </w:pPr>
    </w:p>
    <w:p w:rsidR="00C3268C" w:rsidRPr="002B5577" w:rsidRDefault="005762CC" w:rsidP="00F30D99">
      <w:pPr>
        <w:rPr>
          <w:b/>
          <w:i/>
          <w:sz w:val="28"/>
          <w:szCs w:val="28"/>
        </w:rPr>
      </w:pPr>
      <w:r w:rsidRPr="005762CC">
        <w:rPr>
          <w:b/>
          <w:i/>
          <w:sz w:val="28"/>
          <w:szCs w:val="28"/>
        </w:rPr>
        <w:t xml:space="preserve"> </w:t>
      </w:r>
      <w:r w:rsidR="00514FF9" w:rsidRPr="002B5577">
        <w:rPr>
          <w:b/>
          <w:i/>
          <w:sz w:val="28"/>
          <w:szCs w:val="28"/>
        </w:rPr>
        <w:t>B</w:t>
      </w:r>
      <w:r w:rsidRPr="002B5577">
        <w:rPr>
          <w:b/>
          <w:i/>
          <w:sz w:val="28"/>
          <w:szCs w:val="28"/>
        </w:rPr>
        <w:t xml:space="preserve">. </w:t>
      </w:r>
      <w:r w:rsidR="00C3268C" w:rsidRPr="002B5577">
        <w:rPr>
          <w:b/>
          <w:i/>
          <w:sz w:val="28"/>
          <w:szCs w:val="28"/>
        </w:rPr>
        <w:t>Objectif</w:t>
      </w:r>
      <w:r w:rsidR="003E20DB" w:rsidRPr="002B5577">
        <w:rPr>
          <w:b/>
          <w:i/>
          <w:sz w:val="28"/>
          <w:szCs w:val="28"/>
        </w:rPr>
        <w:t>s</w:t>
      </w:r>
      <w:r w:rsidR="00514FF9" w:rsidRPr="002B5577">
        <w:rPr>
          <w:b/>
          <w:i/>
          <w:sz w:val="28"/>
          <w:szCs w:val="28"/>
        </w:rPr>
        <w:t xml:space="preserve"> </w:t>
      </w:r>
    </w:p>
    <w:p w:rsidR="00FC1848" w:rsidRDefault="00C3268C" w:rsidP="00BB28BF">
      <w:pPr>
        <w:numPr>
          <w:ilvl w:val="0"/>
          <w:numId w:val="11"/>
        </w:numPr>
      </w:pPr>
      <w:r>
        <w:t>R</w:t>
      </w:r>
      <w:r w:rsidRPr="00C3268C">
        <w:t>épondre à la demande des familles en organisant des prises en charges</w:t>
      </w:r>
      <w:r>
        <w:t xml:space="preserve"> éducatives à domicile auprès des personnes en situation de handicap </w:t>
      </w:r>
      <w:r w:rsidRPr="00C3268C">
        <w:t xml:space="preserve"> dans l’attente ou non d’une place en institution.</w:t>
      </w:r>
      <w:r w:rsidR="00FC1848" w:rsidRPr="00FC1848">
        <w:t xml:space="preserve"> </w:t>
      </w:r>
    </w:p>
    <w:p w:rsidR="00653CFD" w:rsidRPr="00653CFD" w:rsidRDefault="00653CFD" w:rsidP="00BB28BF">
      <w:pPr>
        <w:pStyle w:val="Paragraphedeliste"/>
        <w:numPr>
          <w:ilvl w:val="0"/>
          <w:numId w:val="11"/>
        </w:numPr>
      </w:pPr>
      <w:r w:rsidRPr="00653CFD">
        <w:t>Maintien et développement des acquis pour les jeunes retraités d’</w:t>
      </w:r>
      <w:proofErr w:type="spellStart"/>
      <w:r w:rsidRPr="00653CFD">
        <w:t>Esat</w:t>
      </w:r>
      <w:proofErr w:type="spellEnd"/>
      <w:r w:rsidRPr="00653CFD">
        <w:t>.</w:t>
      </w:r>
    </w:p>
    <w:p w:rsidR="00653CFD" w:rsidRDefault="00653CFD" w:rsidP="00BB28BF">
      <w:pPr>
        <w:pStyle w:val="Paragraphedeliste"/>
        <w:numPr>
          <w:ilvl w:val="0"/>
          <w:numId w:val="11"/>
        </w:numPr>
      </w:pPr>
      <w:r w:rsidRPr="00653CFD">
        <w:t xml:space="preserve">Renforcer la prospection en termes d’emploi, en milieu ordinaire en améliorant la connaissance des entreprises autour d’une sensibilisation au handicap. </w:t>
      </w:r>
    </w:p>
    <w:p w:rsidR="00AE6308" w:rsidRDefault="00AE6308" w:rsidP="00BB28BF">
      <w:pPr>
        <w:pStyle w:val="Paragraphedeliste"/>
        <w:numPr>
          <w:ilvl w:val="0"/>
          <w:numId w:val="11"/>
        </w:numPr>
      </w:pPr>
      <w:r>
        <w:t>Accroitre la compétitivité des personnes en situation de handicap sur le marché du travail.</w:t>
      </w:r>
    </w:p>
    <w:p w:rsidR="00117D23" w:rsidRPr="00653CFD" w:rsidRDefault="00117D23" w:rsidP="00F030D4">
      <w:pPr>
        <w:pStyle w:val="Paragraphedeliste"/>
      </w:pPr>
    </w:p>
    <w:p w:rsidR="003E20DB" w:rsidRPr="005762CC" w:rsidRDefault="00514FF9" w:rsidP="00BB311C">
      <w:pPr>
        <w:tabs>
          <w:tab w:val="left" w:pos="1947"/>
        </w:tabs>
        <w:rPr>
          <w:b/>
          <w:i/>
          <w:sz w:val="28"/>
          <w:szCs w:val="28"/>
        </w:rPr>
      </w:pPr>
      <w:r>
        <w:rPr>
          <w:b/>
          <w:i/>
          <w:sz w:val="28"/>
          <w:szCs w:val="28"/>
        </w:rPr>
        <w:t>C</w:t>
      </w:r>
      <w:r w:rsidR="005762CC" w:rsidRPr="005762CC">
        <w:rPr>
          <w:b/>
          <w:i/>
          <w:sz w:val="28"/>
          <w:szCs w:val="28"/>
        </w:rPr>
        <w:t xml:space="preserve">. </w:t>
      </w:r>
      <w:r w:rsidR="0046471B" w:rsidRPr="005762CC">
        <w:rPr>
          <w:b/>
          <w:i/>
          <w:sz w:val="28"/>
          <w:szCs w:val="28"/>
        </w:rPr>
        <w:t>Moyens</w:t>
      </w:r>
      <w:r w:rsidR="00345526" w:rsidRPr="005762CC">
        <w:rPr>
          <w:b/>
          <w:i/>
          <w:sz w:val="28"/>
          <w:szCs w:val="28"/>
        </w:rPr>
        <w:t xml:space="preserve"> </w:t>
      </w:r>
      <w:r w:rsidR="00117E35">
        <w:rPr>
          <w:b/>
          <w:i/>
          <w:sz w:val="28"/>
          <w:szCs w:val="28"/>
        </w:rPr>
        <w:t>d’actions</w:t>
      </w:r>
    </w:p>
    <w:p w:rsidR="00214425" w:rsidRDefault="00214425" w:rsidP="00BB28BF">
      <w:pPr>
        <w:pStyle w:val="Paragraphedeliste"/>
        <w:numPr>
          <w:ilvl w:val="0"/>
          <w:numId w:val="7"/>
        </w:numPr>
      </w:pPr>
      <w:r>
        <w:t xml:space="preserve">Mise en place d’une réponse rapide par une prise en charge éducative à domicile pouvant éviter l’aggravation des troubles. </w:t>
      </w:r>
    </w:p>
    <w:p w:rsidR="00214425" w:rsidRDefault="00214425" w:rsidP="00BB28BF">
      <w:pPr>
        <w:pStyle w:val="Paragraphedeliste"/>
        <w:numPr>
          <w:ilvl w:val="0"/>
          <w:numId w:val="8"/>
        </w:numPr>
      </w:pPr>
      <w:r>
        <w:t>Maintien en milieu ordinaire grâce à des accompagnements éducatifs  adaptés à domicile ou en atelier collectif.</w:t>
      </w:r>
    </w:p>
    <w:p w:rsidR="00345526" w:rsidRDefault="00345526" w:rsidP="00BB28BF">
      <w:pPr>
        <w:pStyle w:val="Paragraphedeliste"/>
        <w:numPr>
          <w:ilvl w:val="0"/>
          <w:numId w:val="7"/>
        </w:numPr>
      </w:pPr>
      <w:r>
        <w:t>Déplacement à domicile dans une zone d’intervention large et plages horaires étendues : Pays Basque (25 km autour de Bayonne</w:t>
      </w:r>
      <w:r w:rsidR="00F1244A">
        <w:t>)</w:t>
      </w:r>
      <w:r w:rsidR="003E2CF6">
        <w:t>.</w:t>
      </w:r>
      <w:r w:rsidR="00F1244A">
        <w:t xml:space="preserve"> </w:t>
      </w:r>
    </w:p>
    <w:p w:rsidR="00945E75" w:rsidRDefault="00F5401C" w:rsidP="00BB28BF">
      <w:pPr>
        <w:pStyle w:val="Paragraphedeliste"/>
        <w:numPr>
          <w:ilvl w:val="0"/>
          <w:numId w:val="7"/>
        </w:numPr>
      </w:pPr>
      <w:r>
        <w:t xml:space="preserve">Mise en place d’ateliers adaptés </w:t>
      </w:r>
      <w:r w:rsidR="0073541A">
        <w:t xml:space="preserve"> éducatifs</w:t>
      </w:r>
      <w:r w:rsidR="000E6741">
        <w:t xml:space="preserve"> tels que</w:t>
      </w:r>
      <w:r w:rsidR="003E134F">
        <w:t> :</w:t>
      </w:r>
      <w:r w:rsidR="00BE5D64">
        <w:t xml:space="preserve"> </w:t>
      </w:r>
    </w:p>
    <w:p w:rsidR="00945E75" w:rsidRDefault="00945E75" w:rsidP="00BB28BF">
      <w:pPr>
        <w:pStyle w:val="Paragraphedeliste"/>
        <w:numPr>
          <w:ilvl w:val="1"/>
          <w:numId w:val="11"/>
        </w:numPr>
      </w:pPr>
      <w:r>
        <w:t>A</w:t>
      </w:r>
      <w:r w:rsidRPr="00945E75">
        <w:t xml:space="preserve">utonomie de déplacement </w:t>
      </w:r>
      <w:r w:rsidR="006E7510">
        <w:t>dans la cité</w:t>
      </w:r>
    </w:p>
    <w:p w:rsidR="00945E75" w:rsidRDefault="00945E75" w:rsidP="00BB28BF">
      <w:pPr>
        <w:pStyle w:val="Paragraphedeliste"/>
        <w:numPr>
          <w:ilvl w:val="1"/>
          <w:numId w:val="11"/>
        </w:numPr>
      </w:pPr>
      <w:r>
        <w:t>D</w:t>
      </w:r>
      <w:r w:rsidRPr="00945E75">
        <w:t xml:space="preserve">écouverte de son environnement </w:t>
      </w:r>
    </w:p>
    <w:p w:rsidR="00945E75" w:rsidRDefault="00945E75" w:rsidP="00BB28BF">
      <w:pPr>
        <w:pStyle w:val="Paragraphedeliste"/>
        <w:numPr>
          <w:ilvl w:val="1"/>
          <w:numId w:val="11"/>
        </w:numPr>
      </w:pPr>
      <w:r>
        <w:t>R</w:t>
      </w:r>
      <w:r w:rsidRPr="00945E75">
        <w:t xml:space="preserve">epérage sur un plan et une carte </w:t>
      </w:r>
    </w:p>
    <w:p w:rsidR="009E2660" w:rsidRDefault="00162512" w:rsidP="00BB28BF">
      <w:pPr>
        <w:pStyle w:val="Paragraphedeliste"/>
        <w:numPr>
          <w:ilvl w:val="1"/>
          <w:numId w:val="11"/>
        </w:numPr>
      </w:pPr>
      <w:r>
        <w:t>Prendre soin de soi</w:t>
      </w:r>
    </w:p>
    <w:p w:rsidR="00162512" w:rsidRDefault="009E2660" w:rsidP="00BB28BF">
      <w:pPr>
        <w:pStyle w:val="Paragraphedeliste"/>
        <w:numPr>
          <w:ilvl w:val="1"/>
          <w:numId w:val="11"/>
        </w:numPr>
      </w:pPr>
      <w:r>
        <w:t>Atelier artistique (peinture, collage, dessin…)</w:t>
      </w:r>
    </w:p>
    <w:p w:rsidR="00945E75" w:rsidRDefault="00945E75" w:rsidP="00BB28BF">
      <w:pPr>
        <w:pStyle w:val="Paragraphedeliste"/>
        <w:numPr>
          <w:ilvl w:val="1"/>
          <w:numId w:val="11"/>
        </w:numPr>
      </w:pPr>
      <w:r>
        <w:t>I</w:t>
      </w:r>
      <w:r w:rsidRPr="00945E75">
        <w:t xml:space="preserve">nsertion sociale et vie citoyenne </w:t>
      </w:r>
    </w:p>
    <w:p w:rsidR="00945E75" w:rsidRDefault="00945E75" w:rsidP="00BB28BF">
      <w:pPr>
        <w:pStyle w:val="Paragraphedeliste"/>
        <w:numPr>
          <w:ilvl w:val="1"/>
          <w:numId w:val="11"/>
        </w:numPr>
      </w:pPr>
      <w:r>
        <w:t>C</w:t>
      </w:r>
      <w:r w:rsidRPr="00945E75">
        <w:t>onseil en insertion professionnel</w:t>
      </w:r>
      <w:r w:rsidR="00083BFB">
        <w:t>le</w:t>
      </w:r>
      <w:r w:rsidRPr="00945E75">
        <w:t xml:space="preserve"> </w:t>
      </w:r>
    </w:p>
    <w:p w:rsidR="003E134F" w:rsidRDefault="00945E75" w:rsidP="00BB28BF">
      <w:pPr>
        <w:pStyle w:val="Paragraphedeliste"/>
        <w:numPr>
          <w:ilvl w:val="1"/>
          <w:numId w:val="11"/>
        </w:numPr>
      </w:pPr>
      <w:r>
        <w:t>M</w:t>
      </w:r>
      <w:r w:rsidR="00AE2BA0">
        <w:t>anipulation de monnaie</w:t>
      </w:r>
    </w:p>
    <w:p w:rsidR="000B3F82" w:rsidRDefault="000B3F82" w:rsidP="00BB28BF">
      <w:pPr>
        <w:pStyle w:val="Paragraphedeliste"/>
        <w:numPr>
          <w:ilvl w:val="0"/>
          <w:numId w:val="7"/>
        </w:numPr>
      </w:pPr>
      <w:r w:rsidRPr="000B3F82">
        <w:lastRenderedPageBreak/>
        <w:t xml:space="preserve">Passerelle par un accompagnement vers l’insertion professionnelle,  </w:t>
      </w:r>
      <w:r w:rsidR="00B352D4" w:rsidRPr="000B3F82">
        <w:t>dès</w:t>
      </w:r>
      <w:r w:rsidRPr="000B3F82">
        <w:t xml:space="preserve"> que les jeunes quittent les établissements médico-</w:t>
      </w:r>
      <w:r w:rsidR="00AE6308" w:rsidRPr="000B3F82">
        <w:t>sociaux.</w:t>
      </w:r>
      <w:r w:rsidR="00B51219">
        <w:t xml:space="preserve"> Elaboration </w:t>
      </w:r>
      <w:r w:rsidR="00214425">
        <w:t>d’un</w:t>
      </w:r>
      <w:r w:rsidR="00B51219">
        <w:t xml:space="preserve"> projet</w:t>
      </w:r>
      <w:r w:rsidR="00214425">
        <w:t xml:space="preserve"> </w:t>
      </w:r>
      <w:r w:rsidR="00F93440">
        <w:t xml:space="preserve"> pour une orientation</w:t>
      </w:r>
      <w:r w:rsidR="007E4055">
        <w:t xml:space="preserve"> professionnelle</w:t>
      </w:r>
      <w:r w:rsidR="00F93440">
        <w:t xml:space="preserve"> </w:t>
      </w:r>
      <w:r w:rsidR="00214425">
        <w:t>vers</w:t>
      </w:r>
      <w:r w:rsidR="002408F1">
        <w:t xml:space="preserve"> </w:t>
      </w:r>
      <w:r w:rsidR="00214425">
        <w:t>un</w:t>
      </w:r>
      <w:r w:rsidR="002408F1">
        <w:t xml:space="preserve"> milieu ordinaire  ou protégé.</w:t>
      </w:r>
    </w:p>
    <w:p w:rsidR="000B3F82" w:rsidRDefault="00380021" w:rsidP="00BB28BF">
      <w:pPr>
        <w:pStyle w:val="Paragraphedeliste"/>
        <w:numPr>
          <w:ilvl w:val="0"/>
          <w:numId w:val="7"/>
        </w:numPr>
      </w:pPr>
      <w:r>
        <w:t>A</w:t>
      </w:r>
      <w:r w:rsidR="000B3F82" w:rsidRPr="000B3F82">
        <w:t>ccompagnement physique des travailleurs handicapés auprès des recruteurs.</w:t>
      </w:r>
    </w:p>
    <w:p w:rsidR="00117D23" w:rsidRPr="000B3F82" w:rsidRDefault="00117D23" w:rsidP="00BB28BF">
      <w:pPr>
        <w:pStyle w:val="Paragraphedeliste"/>
        <w:numPr>
          <w:ilvl w:val="0"/>
          <w:numId w:val="7"/>
        </w:numPr>
      </w:pPr>
      <w:r w:rsidRPr="00117D23">
        <w:t>Cré</w:t>
      </w:r>
      <w:r w:rsidR="00566B2E">
        <w:t>ation</w:t>
      </w:r>
      <w:r w:rsidRPr="00117D23">
        <w:t xml:space="preserve"> d</w:t>
      </w:r>
      <w:r w:rsidR="00566B2E">
        <w:t>e</w:t>
      </w:r>
      <w:r w:rsidRPr="00117D23">
        <w:t xml:space="preserve"> lien entre les professionnels libéraux qui accompagnent des personnes en situation de handicap, travaille en transversalité avec les institutions de soins et </w:t>
      </w:r>
      <w:r w:rsidR="00C81CFF">
        <w:t xml:space="preserve">établissements </w:t>
      </w:r>
      <w:r w:rsidRPr="00117D23">
        <w:t>médico-sociaux, associations, familles, ….</w:t>
      </w:r>
    </w:p>
    <w:p w:rsidR="00424DB7" w:rsidRPr="001C43F1" w:rsidRDefault="00424DB7" w:rsidP="00756B36">
      <w:pPr>
        <w:pStyle w:val="Paragraphedeliste"/>
        <w:rPr>
          <w:b/>
        </w:rPr>
      </w:pPr>
    </w:p>
    <w:p w:rsidR="00D70C17" w:rsidRDefault="005762CC" w:rsidP="00BB311C">
      <w:pPr>
        <w:pStyle w:val="Paragraphedeliste"/>
        <w:ind w:left="0"/>
        <w:rPr>
          <w:b/>
          <w:i/>
          <w:sz w:val="28"/>
          <w:szCs w:val="28"/>
        </w:rPr>
      </w:pPr>
      <w:r>
        <w:rPr>
          <w:b/>
        </w:rPr>
        <w:t xml:space="preserve"> </w:t>
      </w:r>
      <w:r w:rsidR="00514FF9">
        <w:rPr>
          <w:b/>
          <w:i/>
          <w:sz w:val="28"/>
          <w:szCs w:val="28"/>
        </w:rPr>
        <w:t>D</w:t>
      </w:r>
      <w:r w:rsidRPr="005762CC">
        <w:rPr>
          <w:b/>
          <w:i/>
          <w:sz w:val="28"/>
          <w:szCs w:val="28"/>
        </w:rPr>
        <w:t xml:space="preserve">. </w:t>
      </w:r>
      <w:r w:rsidR="00E41C1F" w:rsidRPr="005762CC">
        <w:rPr>
          <w:b/>
          <w:i/>
          <w:sz w:val="28"/>
          <w:szCs w:val="28"/>
        </w:rPr>
        <w:t>Bénéficiaire</w:t>
      </w:r>
      <w:r w:rsidR="001463DD" w:rsidRPr="005762CC">
        <w:rPr>
          <w:b/>
          <w:i/>
          <w:sz w:val="28"/>
          <w:szCs w:val="28"/>
        </w:rPr>
        <w:t>s</w:t>
      </w:r>
    </w:p>
    <w:p w:rsidR="002B5577" w:rsidRPr="005762CC" w:rsidRDefault="002B5577" w:rsidP="00BB311C">
      <w:pPr>
        <w:pStyle w:val="Paragraphedeliste"/>
        <w:ind w:left="0"/>
        <w:rPr>
          <w:b/>
          <w:i/>
          <w:sz w:val="28"/>
          <w:szCs w:val="28"/>
        </w:rPr>
      </w:pPr>
    </w:p>
    <w:p w:rsidR="002F4CC3" w:rsidRDefault="00E41C1F" w:rsidP="00BB28BF">
      <w:pPr>
        <w:pStyle w:val="Paragraphedeliste"/>
        <w:numPr>
          <w:ilvl w:val="0"/>
          <w:numId w:val="8"/>
        </w:numPr>
      </w:pPr>
      <w:r w:rsidRPr="00E41C1F">
        <w:t>Enfants</w:t>
      </w:r>
      <w:r w:rsidR="002F4CC3">
        <w:t xml:space="preserve"> souffrant </w:t>
      </w:r>
      <w:r w:rsidRPr="00E41C1F">
        <w:t xml:space="preserve"> </w:t>
      </w:r>
      <w:r w:rsidR="002F4CC3" w:rsidRPr="00E41C1F">
        <w:t>de déficience intellectuelle, troubles du comportement,  troubles cognitifs, troubles du spectre autistique</w:t>
      </w:r>
      <w:r w:rsidR="002F4CC3">
        <w:t>…</w:t>
      </w:r>
      <w:r w:rsidR="002F4CC3" w:rsidRPr="002F4CC3">
        <w:t xml:space="preserve"> </w:t>
      </w:r>
    </w:p>
    <w:p w:rsidR="002F4CC3" w:rsidRDefault="002F4CC3" w:rsidP="00BB28BF">
      <w:pPr>
        <w:pStyle w:val="Paragraphedeliste"/>
        <w:numPr>
          <w:ilvl w:val="0"/>
          <w:numId w:val="8"/>
        </w:numPr>
      </w:pPr>
      <w:r>
        <w:t>Familles présentant des difficultés d’ordre relationnel avec leur enfant ou adolescent</w:t>
      </w:r>
      <w:r w:rsidR="007B2064">
        <w:t xml:space="preserve"> en situation de handicap</w:t>
      </w:r>
      <w:r>
        <w:t>.</w:t>
      </w:r>
    </w:p>
    <w:p w:rsidR="000414AD" w:rsidRPr="00E41C1F" w:rsidRDefault="000414AD" w:rsidP="00BB28BF">
      <w:pPr>
        <w:pStyle w:val="Paragraphedeliste"/>
        <w:numPr>
          <w:ilvl w:val="0"/>
          <w:numId w:val="8"/>
        </w:numPr>
      </w:pPr>
      <w:r>
        <w:t xml:space="preserve">Jeunes en situation de handicap </w:t>
      </w:r>
      <w:r w:rsidR="0060350C">
        <w:t xml:space="preserve">sortant de structure </w:t>
      </w:r>
      <w:r w:rsidR="00F700CC">
        <w:t>ou maintenus à domicile et</w:t>
      </w:r>
      <w:r w:rsidR="0060350C">
        <w:t xml:space="preserve"> en recherche de projet professionnel</w:t>
      </w:r>
      <w:r w:rsidR="0073025F">
        <w:t xml:space="preserve"> en milieu ordinaire ou protégé</w:t>
      </w:r>
      <w:r w:rsidR="00F174C2">
        <w:t>.</w:t>
      </w:r>
      <w:r w:rsidR="00404567">
        <w:t xml:space="preserve"> </w:t>
      </w:r>
    </w:p>
    <w:p w:rsidR="002F4CC3" w:rsidRDefault="002F4CC3" w:rsidP="002F4CC3">
      <w:pPr>
        <w:pStyle w:val="Paragraphedeliste"/>
      </w:pPr>
    </w:p>
    <w:p w:rsidR="002F4CC3" w:rsidRDefault="002F4CC3" w:rsidP="00BB28BF">
      <w:pPr>
        <w:pStyle w:val="Paragraphedeliste"/>
        <w:numPr>
          <w:ilvl w:val="0"/>
          <w:numId w:val="8"/>
        </w:numPr>
      </w:pPr>
      <w:r w:rsidRPr="00E41C1F">
        <w:t>A</w:t>
      </w:r>
      <w:r w:rsidR="00E41C1F" w:rsidRPr="00E41C1F">
        <w:t>dultes</w:t>
      </w:r>
      <w:r w:rsidR="00743BF4">
        <w:t>.</w:t>
      </w:r>
      <w:r w:rsidR="00F700CC">
        <w:t xml:space="preserve"> </w:t>
      </w:r>
    </w:p>
    <w:p w:rsidR="002F4CC3" w:rsidRDefault="002F4CC3" w:rsidP="002F4CC3">
      <w:pPr>
        <w:pStyle w:val="Paragraphedeliste"/>
      </w:pPr>
    </w:p>
    <w:p w:rsidR="00E41C1F" w:rsidRDefault="00E41C1F" w:rsidP="00BB28BF">
      <w:pPr>
        <w:pStyle w:val="Paragraphedeliste"/>
        <w:numPr>
          <w:ilvl w:val="0"/>
          <w:numId w:val="8"/>
        </w:numPr>
      </w:pPr>
      <w:r w:rsidRPr="00E41C1F">
        <w:t xml:space="preserve"> </w:t>
      </w:r>
      <w:r w:rsidR="002F4CC3">
        <w:t>J</w:t>
      </w:r>
      <w:r w:rsidRPr="00E41C1F">
        <w:t>eunes retraités d’</w:t>
      </w:r>
      <w:proofErr w:type="spellStart"/>
      <w:r w:rsidRPr="00E41C1F">
        <w:t>Esat</w:t>
      </w:r>
      <w:proofErr w:type="spellEnd"/>
      <w:r w:rsidRPr="00E41C1F">
        <w:t xml:space="preserve"> </w:t>
      </w:r>
      <w:r w:rsidR="00E86324">
        <w:t>présentant un besoin</w:t>
      </w:r>
      <w:r w:rsidR="00DD14B1">
        <w:t xml:space="preserve"> d’accompagnement pour le passage de la vie quotidienne en milieu protégé</w:t>
      </w:r>
      <w:r w:rsidR="0046696D">
        <w:t xml:space="preserve"> en tant que travailleur</w:t>
      </w:r>
      <w:r w:rsidR="00DD14B1">
        <w:t xml:space="preserve"> </w:t>
      </w:r>
      <w:r w:rsidR="00152CC6">
        <w:t>à</w:t>
      </w:r>
      <w:r w:rsidR="00DD14B1">
        <w:t xml:space="preserve"> celle </w:t>
      </w:r>
      <w:r w:rsidR="00152CC6">
        <w:t>de retraité en milieu ordinaire.</w:t>
      </w:r>
    </w:p>
    <w:p w:rsidR="00E41C1F" w:rsidRDefault="00E41C1F" w:rsidP="000967AC">
      <w:pPr>
        <w:pStyle w:val="Paragraphedeliste"/>
      </w:pPr>
    </w:p>
    <w:p w:rsidR="000F3610" w:rsidRDefault="000F3610" w:rsidP="000967AC">
      <w:pPr>
        <w:pStyle w:val="Paragraphedeliste"/>
      </w:pPr>
    </w:p>
    <w:p w:rsidR="000F3610" w:rsidRDefault="000F3610" w:rsidP="000967AC">
      <w:pPr>
        <w:pStyle w:val="Paragraphedeliste"/>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2B5577" w:rsidRDefault="002B5577" w:rsidP="000F3610">
      <w:pPr>
        <w:pStyle w:val="Paragraphedeliste"/>
        <w:ind w:left="0"/>
        <w:rPr>
          <w:b/>
          <w:color w:val="00B0F0"/>
          <w:sz w:val="28"/>
          <w:szCs w:val="28"/>
        </w:rPr>
      </w:pPr>
    </w:p>
    <w:p w:rsidR="000F3610" w:rsidRPr="000F3610" w:rsidRDefault="000F3610" w:rsidP="000F3610">
      <w:pPr>
        <w:pStyle w:val="Paragraphedeliste"/>
        <w:ind w:left="0"/>
        <w:rPr>
          <w:b/>
          <w:color w:val="00B0F0"/>
          <w:sz w:val="28"/>
          <w:szCs w:val="28"/>
        </w:rPr>
      </w:pPr>
      <w:r w:rsidRPr="000F3610">
        <w:rPr>
          <w:b/>
          <w:color w:val="00B0F0"/>
          <w:sz w:val="28"/>
          <w:szCs w:val="28"/>
        </w:rPr>
        <w:t xml:space="preserve">III PROJET </w:t>
      </w:r>
      <w:r w:rsidR="00E6123E">
        <w:rPr>
          <w:b/>
          <w:color w:val="00B0F0"/>
          <w:sz w:val="28"/>
          <w:szCs w:val="28"/>
        </w:rPr>
        <w:t>EDUCATIF SPECIALISE</w:t>
      </w:r>
    </w:p>
    <w:p w:rsidR="000F3610" w:rsidRPr="00E41C1F" w:rsidRDefault="000F3610" w:rsidP="000967AC">
      <w:pPr>
        <w:pStyle w:val="Paragraphedeliste"/>
      </w:pPr>
    </w:p>
    <w:p w:rsidR="00602F1E" w:rsidRDefault="0063203A" w:rsidP="00421B1B">
      <w:pPr>
        <w:rPr>
          <w:rFonts w:asciiTheme="minorHAnsi" w:hAnsiTheme="minorHAnsi" w:cstheme="minorHAnsi"/>
          <w:color w:val="1A1A1A"/>
        </w:rPr>
      </w:pPr>
      <w:r w:rsidRPr="004D5588">
        <w:rPr>
          <w:rFonts w:asciiTheme="minorHAnsi" w:hAnsiTheme="minorHAnsi" w:cstheme="minorHAnsi"/>
          <w:color w:val="1A1A1A"/>
        </w:rPr>
        <w:t>Je souhaite à travers la création de «</w:t>
      </w:r>
      <w:r w:rsidRPr="004D5588">
        <w:rPr>
          <w:rStyle w:val="apple-converted-space"/>
          <w:rFonts w:asciiTheme="minorHAnsi" w:hAnsiTheme="minorHAnsi" w:cstheme="minorHAnsi"/>
          <w:color w:val="1A1A1A"/>
        </w:rPr>
        <w:t> </w:t>
      </w:r>
      <w:r w:rsidRPr="004D5588">
        <w:rPr>
          <w:rStyle w:val="lev"/>
          <w:rFonts w:asciiTheme="minorHAnsi" w:hAnsiTheme="minorHAnsi" w:cstheme="minorHAnsi"/>
          <w:color w:val="1A1A1A"/>
        </w:rPr>
        <w:t>l’arbre de vie</w:t>
      </w:r>
      <w:r w:rsidRPr="004D5588">
        <w:rPr>
          <w:rStyle w:val="apple-converted-space"/>
          <w:rFonts w:asciiTheme="minorHAnsi" w:hAnsiTheme="minorHAnsi" w:cstheme="minorHAnsi"/>
          <w:color w:val="1A1A1A"/>
        </w:rPr>
        <w:t> </w:t>
      </w:r>
      <w:r w:rsidRPr="004D5588">
        <w:rPr>
          <w:rFonts w:asciiTheme="minorHAnsi" w:hAnsiTheme="minorHAnsi" w:cstheme="minorHAnsi"/>
          <w:color w:val="1A1A1A"/>
        </w:rPr>
        <w:t>»</w:t>
      </w:r>
      <w:r w:rsidR="00973001" w:rsidRPr="00973001">
        <w:rPr>
          <w:snapToGrid w:val="0"/>
          <w:color w:val="000000"/>
          <w:w w:val="0"/>
          <w:sz w:val="0"/>
          <w:szCs w:val="0"/>
          <w:u w:color="000000"/>
          <w:bdr w:val="none" w:sz="0" w:space="0" w:color="000000"/>
          <w:shd w:val="clear" w:color="000000" w:fill="000000"/>
          <w:lang w:val="x-none" w:eastAsia="x-none" w:bidi="x-none"/>
        </w:rPr>
        <w:t xml:space="preserve"> </w:t>
      </w:r>
      <w:r w:rsidRPr="004D5588">
        <w:rPr>
          <w:rFonts w:asciiTheme="minorHAnsi" w:hAnsiTheme="minorHAnsi" w:cstheme="minorHAnsi"/>
          <w:color w:val="1A1A1A"/>
        </w:rPr>
        <w:t xml:space="preserve"> proposer aux personnes fragilisées </w:t>
      </w:r>
      <w:r w:rsidR="00CC676E">
        <w:rPr>
          <w:rFonts w:asciiTheme="minorHAnsi" w:hAnsiTheme="minorHAnsi" w:cstheme="minorHAnsi"/>
          <w:color w:val="1A1A1A"/>
        </w:rPr>
        <w:t xml:space="preserve">et dépendantes </w:t>
      </w:r>
      <w:r w:rsidRPr="004D5588">
        <w:rPr>
          <w:rFonts w:asciiTheme="minorHAnsi" w:hAnsiTheme="minorHAnsi" w:cstheme="minorHAnsi"/>
          <w:color w:val="1A1A1A"/>
        </w:rPr>
        <w:t>(enfants, adolescents, adultes,) qui ne bénéficient pas de prise en charge, </w:t>
      </w:r>
      <w:r w:rsidRPr="004D5588">
        <w:rPr>
          <w:rStyle w:val="lev"/>
          <w:rFonts w:asciiTheme="minorHAnsi" w:hAnsiTheme="minorHAnsi" w:cstheme="minorHAnsi"/>
          <w:color w:val="1A1A1A"/>
        </w:rPr>
        <w:t>un accompagnement </w:t>
      </w:r>
      <w:r w:rsidR="00371B27" w:rsidRPr="004D5588">
        <w:rPr>
          <w:rStyle w:val="lev"/>
          <w:rFonts w:asciiTheme="minorHAnsi" w:hAnsiTheme="minorHAnsi" w:cstheme="minorHAnsi"/>
          <w:color w:val="1A1A1A"/>
        </w:rPr>
        <w:t xml:space="preserve"> </w:t>
      </w:r>
      <w:r w:rsidRPr="004D5588">
        <w:rPr>
          <w:rStyle w:val="lev"/>
          <w:rFonts w:asciiTheme="minorHAnsi" w:hAnsiTheme="minorHAnsi" w:cstheme="minorHAnsi"/>
          <w:color w:val="1A1A1A"/>
        </w:rPr>
        <w:t>éducatif personnalisé à domicile</w:t>
      </w:r>
      <w:r w:rsidR="00371B27">
        <w:rPr>
          <w:rStyle w:val="lev"/>
          <w:rFonts w:asciiTheme="minorHAnsi" w:hAnsiTheme="minorHAnsi" w:cstheme="minorHAnsi"/>
          <w:color w:val="1A1A1A"/>
        </w:rPr>
        <w:t xml:space="preserve"> ou en atelier collectif</w:t>
      </w:r>
      <w:r w:rsidRPr="004D5588">
        <w:rPr>
          <w:rFonts w:asciiTheme="minorHAnsi" w:hAnsiTheme="minorHAnsi" w:cstheme="minorHAnsi"/>
          <w:color w:val="1A1A1A"/>
        </w:rPr>
        <w:t>.</w:t>
      </w:r>
      <w:r w:rsidR="0083394A">
        <w:rPr>
          <w:rFonts w:asciiTheme="minorHAnsi" w:hAnsiTheme="minorHAnsi" w:cstheme="minorHAnsi"/>
          <w:color w:val="1A1A1A"/>
        </w:rPr>
        <w:t xml:space="preserve"> </w:t>
      </w:r>
    </w:p>
    <w:p w:rsidR="00982893" w:rsidRDefault="00416842" w:rsidP="00421B1B">
      <w:pPr>
        <w:rPr>
          <w:rFonts w:asciiTheme="minorHAnsi" w:hAnsiTheme="minorHAnsi" w:cstheme="minorHAnsi"/>
          <w:color w:val="1A1A1A"/>
        </w:rPr>
      </w:pPr>
      <w:r>
        <w:rPr>
          <w:rFonts w:asciiTheme="minorHAnsi" w:hAnsiTheme="minorHAnsi" w:cstheme="minorHAnsi"/>
          <w:color w:val="1A1A1A"/>
        </w:rPr>
        <w:t>J’</w:t>
      </w:r>
      <w:r w:rsidR="0063203A" w:rsidRPr="004D5588">
        <w:rPr>
          <w:rFonts w:asciiTheme="minorHAnsi" w:hAnsiTheme="minorHAnsi" w:cstheme="minorHAnsi"/>
          <w:color w:val="1A1A1A"/>
        </w:rPr>
        <w:t>intervien</w:t>
      </w:r>
      <w:r>
        <w:rPr>
          <w:rFonts w:asciiTheme="minorHAnsi" w:hAnsiTheme="minorHAnsi" w:cstheme="minorHAnsi"/>
          <w:color w:val="1A1A1A"/>
        </w:rPr>
        <w:t xml:space="preserve">s </w:t>
      </w:r>
      <w:r w:rsidR="0063203A" w:rsidRPr="004D5588">
        <w:rPr>
          <w:rFonts w:asciiTheme="minorHAnsi" w:hAnsiTheme="minorHAnsi" w:cstheme="minorHAnsi"/>
          <w:color w:val="1A1A1A"/>
        </w:rPr>
        <w:t>pour un public</w:t>
      </w:r>
      <w:r w:rsidR="00982893">
        <w:rPr>
          <w:rFonts w:asciiTheme="minorHAnsi" w:hAnsiTheme="minorHAnsi" w:cstheme="minorHAnsi"/>
          <w:color w:val="1A1A1A"/>
        </w:rPr>
        <w:t xml:space="preserve"> </w:t>
      </w:r>
      <w:r w:rsidR="0063203A" w:rsidRPr="004D5588">
        <w:rPr>
          <w:rFonts w:asciiTheme="minorHAnsi" w:hAnsiTheme="minorHAnsi" w:cstheme="minorHAnsi"/>
          <w:color w:val="1A1A1A"/>
        </w:rPr>
        <w:t>en attente de structure ou souhaitant </w:t>
      </w:r>
      <w:r w:rsidR="003D72A4">
        <w:rPr>
          <w:rFonts w:asciiTheme="minorHAnsi" w:hAnsiTheme="minorHAnsi" w:cstheme="minorHAnsi"/>
          <w:color w:val="1A1A1A"/>
        </w:rPr>
        <w:t>rester</w:t>
      </w:r>
      <w:r w:rsidR="0063203A" w:rsidRPr="004D5588">
        <w:rPr>
          <w:rFonts w:asciiTheme="minorHAnsi" w:hAnsiTheme="minorHAnsi" w:cstheme="minorHAnsi"/>
          <w:color w:val="1A1A1A"/>
        </w:rPr>
        <w:t xml:space="preserve"> à domicile. Il peut-être consécutif à la fin d'une prise en charge due à la sortie d’un établissement médico-social sans qu’un passage de relais n’ait été organisé, soit parce que la limite d’âge a été atteinte, en raison d’une exclusion, soit par choix de l'usager ou de la famille.</w:t>
      </w:r>
      <w:r w:rsidR="00B97FA5">
        <w:rPr>
          <w:rFonts w:asciiTheme="minorHAnsi" w:hAnsiTheme="minorHAnsi" w:cstheme="minorHAnsi"/>
          <w:color w:val="1A1A1A"/>
        </w:rPr>
        <w:t xml:space="preserve"> </w:t>
      </w:r>
    </w:p>
    <w:p w:rsidR="00AC3A47" w:rsidRPr="00AC3A47" w:rsidRDefault="00AC3A47" w:rsidP="00026BAC">
      <w:pPr>
        <w:tabs>
          <w:tab w:val="left" w:pos="3650"/>
        </w:tabs>
      </w:pPr>
      <w:r w:rsidRPr="00AC3A47">
        <w:t>Je peux travailler en partenariat avec le r</w:t>
      </w:r>
      <w:r>
        <w:t>é</w:t>
      </w:r>
      <w:r w:rsidRPr="00AC3A47">
        <w:t>seau du  secteur social du B</w:t>
      </w:r>
      <w:r>
        <w:t>AB que je connais bien …Je mets donc mes compétences et celles d’un réseau de professionnels pour tendre à répondre à un besoin identifié</w:t>
      </w:r>
      <w:r w:rsidR="005C240F">
        <w:t xml:space="preserve"> de la personne accompagnée</w:t>
      </w:r>
      <w:r>
        <w:t>.</w:t>
      </w:r>
    </w:p>
    <w:p w:rsidR="00E02375" w:rsidRPr="002B5577" w:rsidRDefault="004D5588" w:rsidP="000F3610">
      <w:pPr>
        <w:pStyle w:val="Paragraphedeliste"/>
        <w:numPr>
          <w:ilvl w:val="2"/>
          <w:numId w:val="11"/>
        </w:numPr>
        <w:ind w:left="0" w:firstLine="0"/>
        <w:rPr>
          <w:b/>
          <w:i/>
          <w:color w:val="000000" w:themeColor="text1"/>
          <w:sz w:val="28"/>
          <w:szCs w:val="28"/>
        </w:rPr>
      </w:pPr>
      <w:r w:rsidRPr="002B5577">
        <w:rPr>
          <w:b/>
          <w:i/>
          <w:color w:val="000000" w:themeColor="text1"/>
          <w:sz w:val="28"/>
          <w:szCs w:val="28"/>
        </w:rPr>
        <w:t>Accompagnements</w:t>
      </w:r>
      <w:r w:rsidR="00E6123E" w:rsidRPr="002B5577">
        <w:rPr>
          <w:b/>
          <w:i/>
          <w:color w:val="000000" w:themeColor="text1"/>
          <w:sz w:val="28"/>
          <w:szCs w:val="28"/>
        </w:rPr>
        <w:t xml:space="preserve"> éducatifs</w:t>
      </w:r>
      <w:r w:rsidRPr="002B5577">
        <w:rPr>
          <w:b/>
          <w:i/>
          <w:color w:val="000000" w:themeColor="text1"/>
          <w:sz w:val="28"/>
          <w:szCs w:val="28"/>
        </w:rPr>
        <w:t xml:space="preserve"> à domicile</w:t>
      </w:r>
      <w:r w:rsidR="00DE27C8" w:rsidRPr="002B5577">
        <w:rPr>
          <w:b/>
          <w:i/>
          <w:color w:val="000000" w:themeColor="text1"/>
          <w:sz w:val="28"/>
          <w:szCs w:val="28"/>
        </w:rPr>
        <w:t xml:space="preserve"> ou en atelier</w:t>
      </w:r>
    </w:p>
    <w:p w:rsidR="005C74EA" w:rsidRPr="005C74EA" w:rsidRDefault="005C74EA" w:rsidP="00026BAC">
      <w:pPr>
        <w:spacing w:after="420"/>
        <w:jc w:val="both"/>
        <w:rPr>
          <w:rFonts w:asciiTheme="minorHAnsi" w:eastAsia="Times New Roman" w:hAnsiTheme="minorHAnsi" w:cstheme="minorHAnsi"/>
          <w:color w:val="1A1A1A"/>
          <w:lang w:eastAsia="fr-FR"/>
        </w:rPr>
      </w:pPr>
      <w:r w:rsidRPr="005C74EA">
        <w:rPr>
          <w:rFonts w:asciiTheme="minorHAnsi" w:eastAsia="Times New Roman" w:hAnsiTheme="minorHAnsi" w:cstheme="minorHAnsi"/>
          <w:color w:val="1A1A1A"/>
          <w:lang w:eastAsia="fr-FR"/>
        </w:rPr>
        <w:t>Tout accompagnement à domicile</w:t>
      </w:r>
      <w:r w:rsidR="005943F2">
        <w:rPr>
          <w:rFonts w:asciiTheme="minorHAnsi" w:eastAsia="Times New Roman" w:hAnsiTheme="minorHAnsi" w:cstheme="minorHAnsi"/>
          <w:color w:val="1A1A1A"/>
          <w:lang w:eastAsia="fr-FR"/>
        </w:rPr>
        <w:t xml:space="preserve"> ou à l’</w:t>
      </w:r>
      <w:r w:rsidR="00A82E50">
        <w:rPr>
          <w:rFonts w:asciiTheme="minorHAnsi" w:eastAsia="Times New Roman" w:hAnsiTheme="minorHAnsi" w:cstheme="minorHAnsi"/>
          <w:color w:val="1A1A1A"/>
          <w:lang w:eastAsia="fr-FR"/>
        </w:rPr>
        <w:t>extérieur</w:t>
      </w:r>
      <w:r w:rsidRPr="005C74EA">
        <w:rPr>
          <w:rFonts w:asciiTheme="minorHAnsi" w:eastAsia="Times New Roman" w:hAnsiTheme="minorHAnsi" w:cstheme="minorHAnsi"/>
          <w:color w:val="1A1A1A"/>
          <w:lang w:eastAsia="fr-FR"/>
        </w:rPr>
        <w:t xml:space="preserve"> est </w:t>
      </w:r>
      <w:r w:rsidR="00335E07">
        <w:rPr>
          <w:rFonts w:asciiTheme="minorHAnsi" w:eastAsia="Times New Roman" w:hAnsiTheme="minorHAnsi" w:cstheme="minorHAnsi"/>
          <w:color w:val="1A1A1A"/>
          <w:lang w:eastAsia="fr-FR"/>
        </w:rPr>
        <w:t>unique</w:t>
      </w:r>
      <w:r w:rsidRPr="005C74EA">
        <w:rPr>
          <w:rFonts w:asciiTheme="minorHAnsi" w:eastAsia="Times New Roman" w:hAnsiTheme="minorHAnsi" w:cstheme="minorHAnsi"/>
          <w:color w:val="1A1A1A"/>
          <w:lang w:eastAsia="fr-FR"/>
        </w:rPr>
        <w:t xml:space="preserve"> et nécessite une attention particulière aux attentes de la personne accompagnée.</w:t>
      </w:r>
    </w:p>
    <w:p w:rsidR="0079097F" w:rsidRDefault="005C74EA" w:rsidP="00026BAC">
      <w:pPr>
        <w:spacing w:after="420"/>
        <w:jc w:val="both"/>
        <w:rPr>
          <w:rFonts w:asciiTheme="minorHAnsi" w:eastAsia="Times New Roman" w:hAnsiTheme="minorHAnsi" w:cstheme="minorHAnsi"/>
          <w:b/>
          <w:bCs/>
          <w:color w:val="1A1A1A"/>
          <w:lang w:eastAsia="fr-FR"/>
        </w:rPr>
      </w:pPr>
      <w:r w:rsidRPr="005C74EA">
        <w:rPr>
          <w:rFonts w:asciiTheme="minorHAnsi" w:eastAsia="Times New Roman" w:hAnsiTheme="minorHAnsi" w:cstheme="minorHAnsi"/>
          <w:color w:val="1A1A1A"/>
          <w:lang w:eastAsia="fr-FR"/>
        </w:rPr>
        <w:t>Je propose dans un premier temps de rencontrer</w:t>
      </w:r>
      <w:r w:rsidR="00312B02">
        <w:rPr>
          <w:rFonts w:asciiTheme="minorHAnsi" w:eastAsia="Times New Roman" w:hAnsiTheme="minorHAnsi" w:cstheme="minorHAnsi"/>
          <w:color w:val="1A1A1A"/>
          <w:lang w:eastAsia="fr-FR"/>
        </w:rPr>
        <w:t xml:space="preserve"> la personne et sa famille</w:t>
      </w:r>
      <w:r w:rsidRPr="005C74EA">
        <w:rPr>
          <w:rFonts w:asciiTheme="minorHAnsi" w:eastAsia="Times New Roman" w:hAnsiTheme="minorHAnsi" w:cstheme="minorHAnsi"/>
          <w:color w:val="1A1A1A"/>
          <w:lang w:eastAsia="fr-FR"/>
        </w:rPr>
        <w:t xml:space="preserve"> pour que l’on puisse déterminer ensemble </w:t>
      </w:r>
      <w:r w:rsidR="00312B02">
        <w:rPr>
          <w:rFonts w:asciiTheme="minorHAnsi" w:eastAsia="Times New Roman" w:hAnsiTheme="minorHAnsi" w:cstheme="minorHAnsi"/>
          <w:color w:val="1A1A1A"/>
          <w:lang w:eastAsia="fr-FR"/>
        </w:rPr>
        <w:t>leurs</w:t>
      </w:r>
      <w:r w:rsidRPr="005C74EA">
        <w:rPr>
          <w:rFonts w:asciiTheme="minorHAnsi" w:eastAsia="Times New Roman" w:hAnsiTheme="minorHAnsi" w:cstheme="minorHAnsi"/>
          <w:color w:val="1A1A1A"/>
          <w:lang w:eastAsia="fr-FR"/>
        </w:rPr>
        <w:t xml:space="preserve"> besoins en restant à l'écoute de </w:t>
      </w:r>
      <w:r w:rsidR="00312B02">
        <w:rPr>
          <w:rFonts w:asciiTheme="minorHAnsi" w:eastAsia="Times New Roman" w:hAnsiTheme="minorHAnsi" w:cstheme="minorHAnsi"/>
          <w:color w:val="1A1A1A"/>
          <w:lang w:eastAsia="fr-FR"/>
        </w:rPr>
        <w:t>leurs</w:t>
      </w:r>
      <w:r w:rsidRPr="005C74EA">
        <w:rPr>
          <w:rFonts w:asciiTheme="minorHAnsi" w:eastAsia="Times New Roman" w:hAnsiTheme="minorHAnsi" w:cstheme="minorHAnsi"/>
          <w:color w:val="1A1A1A"/>
          <w:lang w:eastAsia="fr-FR"/>
        </w:rPr>
        <w:t xml:space="preserve"> difficultés et de </w:t>
      </w:r>
      <w:r w:rsidR="00312B02">
        <w:rPr>
          <w:rFonts w:asciiTheme="minorHAnsi" w:eastAsia="Times New Roman" w:hAnsiTheme="minorHAnsi" w:cstheme="minorHAnsi"/>
          <w:color w:val="1A1A1A"/>
          <w:lang w:eastAsia="fr-FR"/>
        </w:rPr>
        <w:t>leurs</w:t>
      </w:r>
      <w:r w:rsidRPr="005C74EA">
        <w:rPr>
          <w:rFonts w:asciiTheme="minorHAnsi" w:eastAsia="Times New Roman" w:hAnsiTheme="minorHAnsi" w:cstheme="minorHAnsi"/>
          <w:color w:val="1A1A1A"/>
          <w:lang w:eastAsia="fr-FR"/>
        </w:rPr>
        <w:t xml:space="preserve"> envies</w:t>
      </w:r>
      <w:r w:rsidR="004930BB">
        <w:rPr>
          <w:rFonts w:asciiTheme="minorHAnsi" w:eastAsia="Times New Roman" w:hAnsiTheme="minorHAnsi" w:cstheme="minorHAnsi"/>
          <w:color w:val="1A1A1A"/>
          <w:lang w:eastAsia="fr-FR"/>
        </w:rPr>
        <w:t xml:space="preserve"> mais aussi de leurs ressources</w:t>
      </w:r>
      <w:r w:rsidRPr="005C74EA">
        <w:rPr>
          <w:rFonts w:asciiTheme="minorHAnsi" w:eastAsia="Times New Roman" w:hAnsiTheme="minorHAnsi" w:cstheme="minorHAnsi"/>
          <w:color w:val="1A1A1A"/>
          <w:lang w:eastAsia="fr-FR"/>
        </w:rPr>
        <w:t>. Puis nous élaborerons ensemble un projet d’accompagnement, des actions et des outils basés sur un projet personnalisé.</w:t>
      </w:r>
    </w:p>
    <w:p w:rsidR="005C74EA" w:rsidRPr="002B5577" w:rsidRDefault="000F3610" w:rsidP="00026BAC">
      <w:pPr>
        <w:spacing w:after="420"/>
        <w:jc w:val="both"/>
        <w:rPr>
          <w:rFonts w:asciiTheme="minorHAnsi" w:eastAsia="Times New Roman" w:hAnsiTheme="minorHAnsi" w:cstheme="minorHAnsi"/>
          <w:b/>
          <w:color w:val="00B0F0"/>
          <w:lang w:eastAsia="fr-FR"/>
        </w:rPr>
      </w:pPr>
      <w:r>
        <w:rPr>
          <w:rFonts w:asciiTheme="minorHAnsi" w:eastAsia="Times New Roman" w:hAnsiTheme="minorHAnsi" w:cstheme="minorHAnsi"/>
          <w:b/>
          <w:bCs/>
          <w:color w:val="00B0F0"/>
          <w:lang w:eastAsia="fr-FR"/>
        </w:rPr>
        <w:t xml:space="preserve"> </w:t>
      </w:r>
      <w:r w:rsidRPr="002B5577">
        <w:rPr>
          <w:rFonts w:asciiTheme="minorHAnsi" w:eastAsia="Times New Roman" w:hAnsiTheme="minorHAnsi" w:cstheme="minorHAnsi"/>
          <w:b/>
          <w:bCs/>
          <w:i/>
          <w:color w:val="000000" w:themeColor="text1"/>
          <w:sz w:val="28"/>
          <w:szCs w:val="28"/>
          <w:lang w:eastAsia="fr-FR"/>
        </w:rPr>
        <w:t>B.</w:t>
      </w:r>
      <w:r w:rsidRPr="000F3610">
        <w:rPr>
          <w:rFonts w:asciiTheme="minorHAnsi" w:eastAsia="Times New Roman" w:hAnsiTheme="minorHAnsi" w:cstheme="minorHAnsi"/>
          <w:bCs/>
          <w:i/>
          <w:color w:val="000000" w:themeColor="text1"/>
          <w:sz w:val="28"/>
          <w:szCs w:val="28"/>
          <w:lang w:eastAsia="fr-FR"/>
        </w:rPr>
        <w:t> </w:t>
      </w:r>
      <w:r>
        <w:rPr>
          <w:rFonts w:asciiTheme="minorHAnsi" w:eastAsia="Times New Roman" w:hAnsiTheme="minorHAnsi" w:cstheme="minorHAnsi"/>
          <w:bCs/>
          <w:i/>
          <w:color w:val="000000" w:themeColor="text1"/>
          <w:sz w:val="28"/>
          <w:szCs w:val="28"/>
          <w:lang w:eastAsia="fr-FR"/>
        </w:rPr>
        <w:t xml:space="preserve">    </w:t>
      </w:r>
      <w:r w:rsidR="005C74EA" w:rsidRPr="002B5577">
        <w:rPr>
          <w:rFonts w:asciiTheme="minorHAnsi" w:eastAsia="Times New Roman" w:hAnsiTheme="minorHAnsi" w:cstheme="minorHAnsi"/>
          <w:b/>
          <w:bCs/>
          <w:i/>
          <w:color w:val="000000" w:themeColor="text1"/>
          <w:sz w:val="28"/>
          <w:szCs w:val="28"/>
          <w:lang w:eastAsia="fr-FR"/>
        </w:rPr>
        <w:t>Projet d'accompagnement personnalisé</w:t>
      </w:r>
      <w:r w:rsidR="000D418A" w:rsidRPr="002B5577">
        <w:rPr>
          <w:rFonts w:asciiTheme="minorHAnsi" w:eastAsia="Times New Roman" w:hAnsiTheme="minorHAnsi" w:cstheme="minorHAnsi"/>
          <w:b/>
          <w:bCs/>
          <w:color w:val="000000" w:themeColor="text1"/>
          <w:lang w:eastAsia="fr-FR"/>
        </w:rPr>
        <w:t> </w:t>
      </w:r>
    </w:p>
    <w:p w:rsidR="00B16139" w:rsidRPr="00B16139" w:rsidRDefault="005C74EA" w:rsidP="00BB28BF">
      <w:pPr>
        <w:numPr>
          <w:ilvl w:val="0"/>
          <w:numId w:val="1"/>
        </w:numPr>
        <w:spacing w:before="100" w:beforeAutospacing="1" w:after="100" w:afterAutospacing="1"/>
        <w:jc w:val="both"/>
        <w:rPr>
          <w:rFonts w:asciiTheme="minorHAnsi" w:eastAsia="Times New Roman" w:hAnsiTheme="minorHAnsi" w:cstheme="minorHAnsi"/>
          <w:color w:val="1A1A1A"/>
          <w:lang w:eastAsia="fr-FR"/>
        </w:rPr>
      </w:pPr>
      <w:r>
        <w:rPr>
          <w:rFonts w:asciiTheme="minorHAnsi" w:eastAsia="Times New Roman" w:hAnsiTheme="minorHAnsi" w:cstheme="minorHAnsi"/>
          <w:b/>
          <w:bCs/>
          <w:color w:val="1A1A1A"/>
          <w:lang w:eastAsia="fr-FR"/>
        </w:rPr>
        <w:t>E</w:t>
      </w:r>
      <w:r w:rsidRPr="005C74EA">
        <w:rPr>
          <w:rFonts w:asciiTheme="minorHAnsi" w:eastAsia="Times New Roman" w:hAnsiTheme="minorHAnsi" w:cstheme="minorHAnsi"/>
          <w:b/>
          <w:bCs/>
          <w:color w:val="1A1A1A"/>
          <w:lang w:eastAsia="fr-FR"/>
        </w:rPr>
        <w:t>tape 1</w:t>
      </w:r>
      <w:r w:rsidRPr="005C74EA">
        <w:rPr>
          <w:rFonts w:asciiTheme="minorHAnsi" w:eastAsia="Times New Roman" w:hAnsiTheme="minorHAnsi" w:cstheme="minorHAnsi"/>
          <w:color w:val="1A1A1A"/>
          <w:lang w:eastAsia="fr-FR"/>
        </w:rPr>
        <w:t xml:space="preserve"> : rencontre avec </w:t>
      </w:r>
      <w:r w:rsidR="00783A4F">
        <w:rPr>
          <w:rFonts w:asciiTheme="minorHAnsi" w:eastAsia="Times New Roman" w:hAnsiTheme="minorHAnsi" w:cstheme="minorHAnsi"/>
          <w:color w:val="1A1A1A"/>
          <w:lang w:eastAsia="fr-FR"/>
        </w:rPr>
        <w:t>la personne</w:t>
      </w:r>
      <w:r w:rsidR="000253EF">
        <w:rPr>
          <w:rFonts w:asciiTheme="minorHAnsi" w:eastAsia="Times New Roman" w:hAnsiTheme="minorHAnsi" w:cstheme="minorHAnsi"/>
          <w:color w:val="1A1A1A"/>
          <w:lang w:eastAsia="fr-FR"/>
        </w:rPr>
        <w:t xml:space="preserve"> suivie</w:t>
      </w:r>
      <w:r w:rsidRPr="005C74EA">
        <w:rPr>
          <w:rFonts w:asciiTheme="minorHAnsi" w:eastAsia="Times New Roman" w:hAnsiTheme="minorHAnsi" w:cstheme="minorHAnsi"/>
          <w:color w:val="1A1A1A"/>
          <w:lang w:eastAsia="fr-FR"/>
        </w:rPr>
        <w:t xml:space="preserve"> et sa famille. Cette étape  permet de réunir les informations nécessaires à l'élaboration d'un projet d'accompagnement</w:t>
      </w:r>
      <w:r w:rsidR="00B16139">
        <w:rPr>
          <w:rFonts w:asciiTheme="minorHAnsi" w:eastAsia="Times New Roman" w:hAnsiTheme="minorHAnsi" w:cstheme="minorHAnsi"/>
          <w:color w:val="1A1A1A"/>
          <w:lang w:eastAsia="fr-FR"/>
        </w:rPr>
        <w:t xml:space="preserve"> personnalisé en fonction des </w:t>
      </w:r>
      <w:r w:rsidRPr="005C74EA">
        <w:rPr>
          <w:rFonts w:asciiTheme="minorHAnsi" w:eastAsia="Times New Roman" w:hAnsiTheme="minorHAnsi" w:cstheme="minorHAnsi"/>
          <w:color w:val="1A1A1A"/>
          <w:lang w:eastAsia="fr-FR"/>
        </w:rPr>
        <w:t>besoins précis</w:t>
      </w:r>
      <w:r w:rsidR="009511C2">
        <w:rPr>
          <w:rFonts w:asciiTheme="minorHAnsi" w:eastAsia="Times New Roman" w:hAnsiTheme="minorHAnsi" w:cstheme="minorHAnsi"/>
          <w:color w:val="1A1A1A"/>
          <w:lang w:eastAsia="fr-FR"/>
        </w:rPr>
        <w:t xml:space="preserve"> mais également de définir les modalités et le co</w:t>
      </w:r>
      <w:r w:rsidR="008037CF">
        <w:rPr>
          <w:rFonts w:asciiTheme="minorHAnsi" w:eastAsia="Times New Roman" w:hAnsiTheme="minorHAnsi" w:cstheme="minorHAnsi"/>
          <w:color w:val="1A1A1A"/>
          <w:lang w:eastAsia="fr-FR"/>
        </w:rPr>
        <w:t>û</w:t>
      </w:r>
      <w:r w:rsidR="009511C2">
        <w:rPr>
          <w:rFonts w:asciiTheme="minorHAnsi" w:eastAsia="Times New Roman" w:hAnsiTheme="minorHAnsi" w:cstheme="minorHAnsi"/>
          <w:color w:val="1A1A1A"/>
          <w:lang w:eastAsia="fr-FR"/>
        </w:rPr>
        <w:t>t de la prestation</w:t>
      </w:r>
      <w:r w:rsidRPr="005C74EA">
        <w:rPr>
          <w:rFonts w:asciiTheme="minorHAnsi" w:eastAsia="Times New Roman" w:hAnsiTheme="minorHAnsi" w:cstheme="minorHAnsi"/>
          <w:color w:val="1A1A1A"/>
          <w:lang w:eastAsia="fr-FR"/>
        </w:rPr>
        <w:t>.</w:t>
      </w:r>
      <w:r w:rsidR="00B16139" w:rsidRPr="00B16139">
        <w:t xml:space="preserve"> </w:t>
      </w:r>
    </w:p>
    <w:p w:rsidR="00CD2507" w:rsidRDefault="005C74EA" w:rsidP="001B0FAA">
      <w:pPr>
        <w:spacing w:before="100" w:beforeAutospacing="1" w:after="100" w:afterAutospacing="1"/>
        <w:ind w:left="714"/>
        <w:jc w:val="both"/>
        <w:rPr>
          <w:rFonts w:asciiTheme="minorHAnsi" w:eastAsia="Times New Roman" w:hAnsiTheme="minorHAnsi" w:cstheme="minorHAnsi"/>
          <w:color w:val="1A1A1A"/>
          <w:lang w:eastAsia="fr-FR"/>
        </w:rPr>
      </w:pPr>
      <w:r>
        <w:rPr>
          <w:rFonts w:asciiTheme="minorHAnsi" w:eastAsia="Times New Roman" w:hAnsiTheme="minorHAnsi" w:cstheme="minorHAnsi"/>
          <w:b/>
          <w:bCs/>
          <w:color w:val="1A1A1A"/>
          <w:lang w:eastAsia="fr-FR"/>
        </w:rPr>
        <w:t>E</w:t>
      </w:r>
      <w:r w:rsidRPr="005C74EA">
        <w:rPr>
          <w:rFonts w:asciiTheme="minorHAnsi" w:eastAsia="Times New Roman" w:hAnsiTheme="minorHAnsi" w:cstheme="minorHAnsi"/>
          <w:b/>
          <w:bCs/>
          <w:color w:val="1A1A1A"/>
          <w:lang w:eastAsia="fr-FR"/>
        </w:rPr>
        <w:t>tape 2</w:t>
      </w:r>
      <w:r w:rsidRPr="005C74EA">
        <w:rPr>
          <w:rFonts w:asciiTheme="minorHAnsi" w:eastAsia="Times New Roman" w:hAnsiTheme="minorHAnsi" w:cstheme="minorHAnsi"/>
          <w:color w:val="1A1A1A"/>
          <w:lang w:eastAsia="fr-FR"/>
        </w:rPr>
        <w:t xml:space="preserve"> : </w:t>
      </w:r>
      <w:r w:rsidR="00D43ACB" w:rsidRPr="00D43ACB">
        <w:rPr>
          <w:rFonts w:asciiTheme="minorHAnsi" w:eastAsia="Times New Roman" w:hAnsiTheme="minorHAnsi" w:cstheme="minorHAnsi"/>
          <w:color w:val="1A1A1A"/>
          <w:lang w:eastAsia="fr-FR"/>
        </w:rPr>
        <w:t xml:space="preserve">Une phase d’observation de la personne suivie permet d'élaborer le projet d'accompagnement personnalisé prenant en compte  les paramètres utiles à la bonne </w:t>
      </w:r>
      <w:r w:rsidR="00D43ACB" w:rsidRPr="00D43ACB">
        <w:rPr>
          <w:rFonts w:asciiTheme="minorHAnsi" w:eastAsia="Times New Roman" w:hAnsiTheme="minorHAnsi" w:cstheme="minorHAnsi"/>
          <w:color w:val="1A1A1A"/>
          <w:lang w:eastAsia="fr-FR"/>
        </w:rPr>
        <w:lastRenderedPageBreak/>
        <w:t>conduite de l'intervention tels que : les ressources, les difficultés,  les besoins perçus de la personne suivie ainsi que les objectifs éducatifs à mettre en place  (les types de séances,</w:t>
      </w:r>
      <w:r w:rsidR="00DF3860">
        <w:rPr>
          <w:rFonts w:asciiTheme="minorHAnsi" w:eastAsia="Times New Roman" w:hAnsiTheme="minorHAnsi" w:cstheme="minorHAnsi"/>
          <w:color w:val="1A1A1A"/>
          <w:lang w:eastAsia="fr-FR"/>
        </w:rPr>
        <w:t xml:space="preserve"> les </w:t>
      </w:r>
      <w:r w:rsidR="00D43ACB" w:rsidRPr="00D43ACB">
        <w:rPr>
          <w:rFonts w:asciiTheme="minorHAnsi" w:eastAsia="Times New Roman" w:hAnsiTheme="minorHAnsi" w:cstheme="minorHAnsi"/>
          <w:color w:val="1A1A1A"/>
          <w:lang w:eastAsia="fr-FR"/>
        </w:rPr>
        <w:t>nombres d'heures par mois,</w:t>
      </w:r>
      <w:r w:rsidR="00DF3860">
        <w:rPr>
          <w:rFonts w:asciiTheme="minorHAnsi" w:eastAsia="Times New Roman" w:hAnsiTheme="minorHAnsi" w:cstheme="minorHAnsi"/>
          <w:color w:val="1A1A1A"/>
          <w:lang w:eastAsia="fr-FR"/>
        </w:rPr>
        <w:t xml:space="preserve"> les </w:t>
      </w:r>
      <w:r w:rsidR="00D43ACB" w:rsidRPr="00D43ACB">
        <w:rPr>
          <w:rFonts w:asciiTheme="minorHAnsi" w:eastAsia="Times New Roman" w:hAnsiTheme="minorHAnsi" w:cstheme="minorHAnsi"/>
          <w:color w:val="1A1A1A"/>
          <w:lang w:eastAsia="fr-FR"/>
        </w:rPr>
        <w:t xml:space="preserve">compétences travaillées et </w:t>
      </w:r>
      <w:r w:rsidR="00DF3860">
        <w:rPr>
          <w:rFonts w:asciiTheme="minorHAnsi" w:eastAsia="Times New Roman" w:hAnsiTheme="minorHAnsi" w:cstheme="minorHAnsi"/>
          <w:color w:val="1A1A1A"/>
          <w:lang w:eastAsia="fr-FR"/>
        </w:rPr>
        <w:t xml:space="preserve"> les </w:t>
      </w:r>
      <w:r w:rsidR="00D43ACB" w:rsidRPr="00D43ACB">
        <w:rPr>
          <w:rFonts w:asciiTheme="minorHAnsi" w:eastAsia="Times New Roman" w:hAnsiTheme="minorHAnsi" w:cstheme="minorHAnsi"/>
          <w:color w:val="1A1A1A"/>
          <w:lang w:eastAsia="fr-FR"/>
        </w:rPr>
        <w:t xml:space="preserve">moyens mis en </w:t>
      </w:r>
      <w:r w:rsidR="00CB4529" w:rsidRPr="00D43ACB">
        <w:rPr>
          <w:rFonts w:asciiTheme="minorHAnsi" w:eastAsia="Times New Roman" w:hAnsiTheme="minorHAnsi" w:cstheme="minorHAnsi"/>
          <w:color w:val="1A1A1A"/>
          <w:lang w:eastAsia="fr-FR"/>
        </w:rPr>
        <w:t>œuvre</w:t>
      </w:r>
      <w:r w:rsidR="00D43ACB" w:rsidRPr="00D43ACB">
        <w:rPr>
          <w:rFonts w:asciiTheme="minorHAnsi" w:eastAsia="Times New Roman" w:hAnsiTheme="minorHAnsi" w:cstheme="minorHAnsi"/>
          <w:color w:val="1A1A1A"/>
          <w:lang w:eastAsia="fr-FR"/>
        </w:rPr>
        <w:t>,...). Un exemplaire du projet est remis à la personne.</w:t>
      </w:r>
    </w:p>
    <w:p w:rsidR="00B16139" w:rsidRDefault="00B16139" w:rsidP="001B0FAA">
      <w:pPr>
        <w:spacing w:before="100" w:beforeAutospacing="1" w:after="100" w:afterAutospacing="1"/>
        <w:ind w:left="714"/>
        <w:jc w:val="both"/>
      </w:pPr>
      <w:r>
        <w:t>Ma mission en tant que professionnel</w:t>
      </w:r>
      <w:r w:rsidR="00E9169B">
        <w:t>le</w:t>
      </w:r>
      <w:r>
        <w:t xml:space="preserve"> consiste à créer un cadre facilitant une expression </w:t>
      </w:r>
      <w:r w:rsidR="00E9169B">
        <w:t>plurielle</w:t>
      </w:r>
      <w:r>
        <w:t xml:space="preserve"> des attentes : celles de la personne, celles des proches,</w:t>
      </w:r>
      <w:r w:rsidR="00257165">
        <w:t xml:space="preserve"> </w:t>
      </w:r>
      <w:r>
        <w:t xml:space="preserve"> celles du représentant légal</w:t>
      </w:r>
      <w:r w:rsidR="00902A0F">
        <w:t xml:space="preserve">, </w:t>
      </w:r>
      <w:r>
        <w:t xml:space="preserve"> </w:t>
      </w:r>
      <w:r w:rsidR="00D86F72">
        <w:t xml:space="preserve">aider </w:t>
      </w:r>
      <w:r>
        <w:t xml:space="preserve">la personne à exprimer ses attentes et construire avec elle un accompagnement personnalisé. </w:t>
      </w:r>
    </w:p>
    <w:p w:rsidR="00CB1DE6" w:rsidRDefault="00CB1DE6" w:rsidP="001B0FAA">
      <w:pPr>
        <w:pStyle w:val="Paragraphedeliste"/>
        <w:spacing w:before="100" w:beforeAutospacing="1" w:after="100" w:afterAutospacing="1"/>
        <w:jc w:val="both"/>
        <w:rPr>
          <w:rFonts w:asciiTheme="minorHAnsi" w:eastAsia="Times New Roman" w:hAnsiTheme="minorHAnsi" w:cstheme="minorHAnsi"/>
          <w:color w:val="1A1A1A"/>
          <w:lang w:eastAsia="fr-FR"/>
        </w:rPr>
      </w:pPr>
    </w:p>
    <w:p w:rsidR="00CB1DE6" w:rsidRPr="0002580B" w:rsidRDefault="00CB1DE6" w:rsidP="001B0FAA">
      <w:pPr>
        <w:pStyle w:val="Paragraphedeliste"/>
        <w:spacing w:before="100" w:beforeAutospacing="1" w:after="100" w:afterAutospacing="1"/>
        <w:ind w:left="0"/>
        <w:jc w:val="both"/>
        <w:rPr>
          <w:rFonts w:asciiTheme="minorHAnsi" w:eastAsia="Times New Roman" w:hAnsiTheme="minorHAnsi" w:cstheme="minorHAnsi"/>
          <w:color w:val="1A1A1A"/>
          <w:u w:val="single"/>
          <w:lang w:eastAsia="fr-FR"/>
        </w:rPr>
      </w:pPr>
      <w:r w:rsidRPr="0002580B">
        <w:rPr>
          <w:rFonts w:asciiTheme="minorHAnsi" w:eastAsia="Times New Roman" w:hAnsiTheme="minorHAnsi" w:cstheme="minorHAnsi"/>
          <w:color w:val="1A1A1A"/>
          <w:u w:val="single"/>
          <w:lang w:eastAsia="fr-FR"/>
        </w:rPr>
        <w:t xml:space="preserve">La </w:t>
      </w:r>
      <w:proofErr w:type="spellStart"/>
      <w:r w:rsidRPr="0002580B">
        <w:rPr>
          <w:rFonts w:asciiTheme="minorHAnsi" w:eastAsia="Times New Roman" w:hAnsiTheme="minorHAnsi" w:cstheme="minorHAnsi"/>
          <w:color w:val="1A1A1A"/>
          <w:u w:val="single"/>
          <w:lang w:eastAsia="fr-FR"/>
        </w:rPr>
        <w:t>co</w:t>
      </w:r>
      <w:proofErr w:type="spellEnd"/>
      <w:r w:rsidRPr="0002580B">
        <w:rPr>
          <w:rFonts w:asciiTheme="minorHAnsi" w:eastAsia="Times New Roman" w:hAnsiTheme="minorHAnsi" w:cstheme="minorHAnsi"/>
          <w:color w:val="1A1A1A"/>
          <w:u w:val="single"/>
          <w:lang w:eastAsia="fr-FR"/>
        </w:rPr>
        <w:t>-construction du projet personnalisé est issue d’un dialogue régulier</w:t>
      </w:r>
    </w:p>
    <w:p w:rsidR="000C5CC1" w:rsidRPr="0002580B" w:rsidRDefault="000C5CC1" w:rsidP="001B0FAA">
      <w:pPr>
        <w:pStyle w:val="Paragraphedeliste"/>
        <w:spacing w:before="100" w:beforeAutospacing="1" w:after="100" w:afterAutospacing="1"/>
        <w:ind w:left="0"/>
        <w:jc w:val="both"/>
        <w:rPr>
          <w:rFonts w:asciiTheme="minorHAnsi" w:eastAsia="Times New Roman" w:hAnsiTheme="minorHAnsi" w:cstheme="minorHAnsi"/>
          <w:color w:val="1A1A1A"/>
          <w:u w:val="single"/>
          <w:lang w:eastAsia="fr-FR"/>
        </w:rPr>
      </w:pPr>
    </w:p>
    <w:p w:rsidR="00CB1DE6" w:rsidRDefault="00CB1DE6" w:rsidP="001B0FAA">
      <w:pPr>
        <w:pStyle w:val="Paragraphedeliste"/>
        <w:spacing w:before="100" w:beforeAutospacing="1" w:after="100" w:afterAutospacing="1"/>
        <w:ind w:left="0"/>
        <w:jc w:val="both"/>
        <w:rPr>
          <w:rFonts w:asciiTheme="minorHAnsi" w:eastAsia="Times New Roman" w:hAnsiTheme="minorHAnsi" w:cstheme="minorHAnsi"/>
          <w:color w:val="1A1A1A"/>
          <w:lang w:eastAsia="fr-FR"/>
        </w:rPr>
      </w:pPr>
      <w:r w:rsidRPr="00CB1DE6">
        <w:rPr>
          <w:rFonts w:asciiTheme="minorHAnsi" w:eastAsia="Times New Roman" w:hAnsiTheme="minorHAnsi" w:cstheme="minorHAnsi"/>
          <w:color w:val="1A1A1A"/>
          <w:lang w:eastAsia="fr-FR"/>
        </w:rPr>
        <w:t xml:space="preserve">La situation </w:t>
      </w:r>
      <w:r w:rsidR="00DB00C0">
        <w:rPr>
          <w:rFonts w:asciiTheme="minorHAnsi" w:eastAsia="Times New Roman" w:hAnsiTheme="minorHAnsi" w:cstheme="minorHAnsi"/>
          <w:color w:val="1A1A1A"/>
          <w:lang w:eastAsia="fr-FR"/>
        </w:rPr>
        <w:t xml:space="preserve">de la </w:t>
      </w:r>
      <w:r w:rsidRPr="00CB1DE6">
        <w:rPr>
          <w:rFonts w:asciiTheme="minorHAnsi" w:eastAsia="Times New Roman" w:hAnsiTheme="minorHAnsi" w:cstheme="minorHAnsi"/>
          <w:color w:val="1A1A1A"/>
          <w:lang w:eastAsia="fr-FR"/>
        </w:rPr>
        <w:t xml:space="preserve"> personne</w:t>
      </w:r>
      <w:r w:rsidR="00E0781D">
        <w:rPr>
          <w:rFonts w:asciiTheme="minorHAnsi" w:eastAsia="Times New Roman" w:hAnsiTheme="minorHAnsi" w:cstheme="minorHAnsi"/>
          <w:color w:val="1A1A1A"/>
          <w:lang w:eastAsia="fr-FR"/>
        </w:rPr>
        <w:t xml:space="preserve"> suivi</w:t>
      </w:r>
      <w:r w:rsidR="00D02634">
        <w:rPr>
          <w:rFonts w:asciiTheme="minorHAnsi" w:eastAsia="Times New Roman" w:hAnsiTheme="minorHAnsi" w:cstheme="minorHAnsi"/>
          <w:color w:val="1A1A1A"/>
          <w:lang w:eastAsia="fr-FR"/>
        </w:rPr>
        <w:t>e</w:t>
      </w:r>
      <w:r w:rsidRPr="00CB1DE6">
        <w:rPr>
          <w:rFonts w:asciiTheme="minorHAnsi" w:eastAsia="Times New Roman" w:hAnsiTheme="minorHAnsi" w:cstheme="minorHAnsi"/>
          <w:color w:val="1A1A1A"/>
          <w:lang w:eastAsia="fr-FR"/>
        </w:rPr>
        <w:t xml:space="preserve"> est en constante évolution, que ce soit en raison des modifications</w:t>
      </w:r>
      <w:r w:rsidR="00DB00C0">
        <w:rPr>
          <w:rFonts w:asciiTheme="minorHAnsi" w:eastAsia="Times New Roman" w:hAnsiTheme="minorHAnsi" w:cstheme="minorHAnsi"/>
          <w:color w:val="1A1A1A"/>
          <w:lang w:eastAsia="fr-FR"/>
        </w:rPr>
        <w:t xml:space="preserve"> de son quotidien</w:t>
      </w:r>
      <w:r>
        <w:rPr>
          <w:rFonts w:asciiTheme="minorHAnsi" w:eastAsia="Times New Roman" w:hAnsiTheme="minorHAnsi" w:cstheme="minorHAnsi"/>
          <w:color w:val="1A1A1A"/>
          <w:lang w:eastAsia="fr-FR"/>
        </w:rPr>
        <w:t xml:space="preserve">, </w:t>
      </w:r>
      <w:r w:rsidRPr="00CB1DE6">
        <w:rPr>
          <w:rFonts w:asciiTheme="minorHAnsi" w:eastAsia="Times New Roman" w:hAnsiTheme="minorHAnsi" w:cstheme="minorHAnsi"/>
          <w:color w:val="1A1A1A"/>
          <w:lang w:eastAsia="fr-FR"/>
        </w:rPr>
        <w:t xml:space="preserve">de </w:t>
      </w:r>
      <w:r w:rsidR="00DB00C0">
        <w:rPr>
          <w:rFonts w:asciiTheme="minorHAnsi" w:eastAsia="Times New Roman" w:hAnsiTheme="minorHAnsi" w:cstheme="minorHAnsi"/>
          <w:color w:val="1A1A1A"/>
          <w:lang w:eastAsia="fr-FR"/>
        </w:rPr>
        <w:t>ses</w:t>
      </w:r>
      <w:r w:rsidRPr="00CB1DE6">
        <w:rPr>
          <w:rFonts w:asciiTheme="minorHAnsi" w:eastAsia="Times New Roman" w:hAnsiTheme="minorHAnsi" w:cstheme="minorHAnsi"/>
          <w:color w:val="1A1A1A"/>
          <w:lang w:eastAsia="fr-FR"/>
        </w:rPr>
        <w:t xml:space="preserve"> attentes, de </w:t>
      </w:r>
      <w:r w:rsidR="00DB00C0">
        <w:rPr>
          <w:rFonts w:asciiTheme="minorHAnsi" w:eastAsia="Times New Roman" w:hAnsiTheme="minorHAnsi" w:cstheme="minorHAnsi"/>
          <w:color w:val="1A1A1A"/>
          <w:lang w:eastAsia="fr-FR"/>
        </w:rPr>
        <w:t>son</w:t>
      </w:r>
      <w:r w:rsidRPr="00CB1DE6">
        <w:rPr>
          <w:rFonts w:asciiTheme="minorHAnsi" w:eastAsia="Times New Roman" w:hAnsiTheme="minorHAnsi" w:cstheme="minorHAnsi"/>
          <w:color w:val="1A1A1A"/>
          <w:lang w:eastAsia="fr-FR"/>
        </w:rPr>
        <w:t xml:space="preserve"> potentiel, de </w:t>
      </w:r>
      <w:r w:rsidR="00DB00C0">
        <w:rPr>
          <w:rFonts w:asciiTheme="minorHAnsi" w:eastAsia="Times New Roman" w:hAnsiTheme="minorHAnsi" w:cstheme="minorHAnsi"/>
          <w:color w:val="1A1A1A"/>
          <w:lang w:eastAsia="fr-FR"/>
        </w:rPr>
        <w:t>sa</w:t>
      </w:r>
      <w:r w:rsidRPr="00CB1DE6">
        <w:rPr>
          <w:rFonts w:asciiTheme="minorHAnsi" w:eastAsia="Times New Roman" w:hAnsiTheme="minorHAnsi" w:cstheme="minorHAnsi"/>
          <w:color w:val="1A1A1A"/>
          <w:lang w:eastAsia="fr-FR"/>
        </w:rPr>
        <w:t xml:space="preserve"> maturité, de </w:t>
      </w:r>
      <w:r w:rsidR="00DB00C0">
        <w:rPr>
          <w:rFonts w:asciiTheme="minorHAnsi" w:eastAsia="Times New Roman" w:hAnsiTheme="minorHAnsi" w:cstheme="minorHAnsi"/>
          <w:color w:val="1A1A1A"/>
          <w:lang w:eastAsia="fr-FR"/>
        </w:rPr>
        <w:t>son</w:t>
      </w:r>
      <w:r w:rsidRPr="00CB1DE6">
        <w:rPr>
          <w:rFonts w:asciiTheme="minorHAnsi" w:eastAsia="Times New Roman" w:hAnsiTheme="minorHAnsi" w:cstheme="minorHAnsi"/>
          <w:color w:val="1A1A1A"/>
          <w:lang w:eastAsia="fr-FR"/>
        </w:rPr>
        <w:t xml:space="preserve"> état de santé… La pertinence du projet personnalisé sera réinterrogée</w:t>
      </w:r>
      <w:r>
        <w:rPr>
          <w:rFonts w:asciiTheme="minorHAnsi" w:eastAsia="Times New Roman" w:hAnsiTheme="minorHAnsi" w:cstheme="minorHAnsi"/>
          <w:color w:val="1A1A1A"/>
          <w:lang w:eastAsia="fr-FR"/>
        </w:rPr>
        <w:t xml:space="preserve"> </w:t>
      </w:r>
      <w:r w:rsidRPr="00CB1DE6">
        <w:rPr>
          <w:rFonts w:asciiTheme="minorHAnsi" w:eastAsia="Times New Roman" w:hAnsiTheme="minorHAnsi" w:cstheme="minorHAnsi"/>
          <w:color w:val="1A1A1A"/>
          <w:lang w:eastAsia="fr-FR"/>
        </w:rPr>
        <w:t>régulièrement</w:t>
      </w:r>
      <w:r w:rsidR="00947B73">
        <w:rPr>
          <w:rFonts w:asciiTheme="minorHAnsi" w:eastAsia="Times New Roman" w:hAnsiTheme="minorHAnsi" w:cstheme="minorHAnsi"/>
          <w:color w:val="1A1A1A"/>
          <w:lang w:eastAsia="fr-FR"/>
        </w:rPr>
        <w:t xml:space="preserve"> en partenariat avec la famille et la personne suivie</w:t>
      </w:r>
      <w:r w:rsidRPr="00CB1DE6">
        <w:rPr>
          <w:rFonts w:asciiTheme="minorHAnsi" w:eastAsia="Times New Roman" w:hAnsiTheme="minorHAnsi" w:cstheme="minorHAnsi"/>
          <w:color w:val="1A1A1A"/>
          <w:lang w:eastAsia="fr-FR"/>
        </w:rPr>
        <w:t>,</w:t>
      </w:r>
      <w:r w:rsidR="00363BA3">
        <w:rPr>
          <w:rFonts w:asciiTheme="minorHAnsi" w:eastAsia="Times New Roman" w:hAnsiTheme="minorHAnsi" w:cstheme="minorHAnsi"/>
          <w:color w:val="1A1A1A"/>
          <w:lang w:eastAsia="fr-FR"/>
        </w:rPr>
        <w:t xml:space="preserve"> en s’appuyant sur des indicateurs de résultats</w:t>
      </w:r>
      <w:r w:rsidRPr="00CB1DE6">
        <w:rPr>
          <w:rFonts w:asciiTheme="minorHAnsi" w:eastAsia="Times New Roman" w:hAnsiTheme="minorHAnsi" w:cstheme="minorHAnsi"/>
          <w:color w:val="1A1A1A"/>
          <w:lang w:eastAsia="fr-FR"/>
        </w:rPr>
        <w:t xml:space="preserve"> </w:t>
      </w:r>
      <w:r w:rsidR="00363BA3">
        <w:rPr>
          <w:rFonts w:asciiTheme="minorHAnsi" w:eastAsia="Times New Roman" w:hAnsiTheme="minorHAnsi" w:cstheme="minorHAnsi"/>
          <w:color w:val="1A1A1A"/>
          <w:lang w:eastAsia="fr-FR"/>
        </w:rPr>
        <w:t>afin de</w:t>
      </w:r>
      <w:r w:rsidRPr="00CB1DE6">
        <w:rPr>
          <w:rFonts w:asciiTheme="minorHAnsi" w:eastAsia="Times New Roman" w:hAnsiTheme="minorHAnsi" w:cstheme="minorHAnsi"/>
          <w:color w:val="1A1A1A"/>
          <w:lang w:eastAsia="fr-FR"/>
        </w:rPr>
        <w:t xml:space="preserve"> vérifier </w:t>
      </w:r>
      <w:r w:rsidR="00363BA3">
        <w:rPr>
          <w:rFonts w:asciiTheme="minorHAnsi" w:eastAsia="Times New Roman" w:hAnsiTheme="minorHAnsi" w:cstheme="minorHAnsi"/>
          <w:color w:val="1A1A1A"/>
          <w:lang w:eastAsia="fr-FR"/>
        </w:rPr>
        <w:t xml:space="preserve"> la pertinence des</w:t>
      </w:r>
      <w:r w:rsidR="00C6429F">
        <w:rPr>
          <w:rFonts w:asciiTheme="minorHAnsi" w:eastAsia="Times New Roman" w:hAnsiTheme="minorHAnsi" w:cstheme="minorHAnsi"/>
          <w:color w:val="1A1A1A"/>
          <w:lang w:eastAsia="fr-FR"/>
        </w:rPr>
        <w:t xml:space="preserve"> objectifs de travail</w:t>
      </w:r>
      <w:r w:rsidR="00363BA3">
        <w:rPr>
          <w:rFonts w:asciiTheme="minorHAnsi" w:eastAsia="Times New Roman" w:hAnsiTheme="minorHAnsi" w:cstheme="minorHAnsi"/>
          <w:color w:val="1A1A1A"/>
          <w:lang w:eastAsia="fr-FR"/>
        </w:rPr>
        <w:t xml:space="preserve"> ou de procéder à </w:t>
      </w:r>
      <w:r w:rsidR="00B9186B">
        <w:rPr>
          <w:rFonts w:asciiTheme="minorHAnsi" w:eastAsia="Times New Roman" w:hAnsiTheme="minorHAnsi" w:cstheme="minorHAnsi"/>
          <w:color w:val="1A1A1A"/>
          <w:lang w:eastAsia="fr-FR"/>
        </w:rPr>
        <w:t>des réajustements si nécessaire</w:t>
      </w:r>
      <w:r w:rsidR="00363BA3">
        <w:rPr>
          <w:rFonts w:asciiTheme="minorHAnsi" w:eastAsia="Times New Roman" w:hAnsiTheme="minorHAnsi" w:cstheme="minorHAnsi"/>
          <w:color w:val="1A1A1A"/>
          <w:lang w:eastAsia="fr-FR"/>
        </w:rPr>
        <w:t xml:space="preserve">. </w:t>
      </w:r>
      <w:r w:rsidR="00C6429F">
        <w:rPr>
          <w:rFonts w:asciiTheme="minorHAnsi" w:eastAsia="Times New Roman" w:hAnsiTheme="minorHAnsi" w:cstheme="minorHAnsi"/>
          <w:color w:val="1A1A1A"/>
          <w:lang w:eastAsia="fr-FR"/>
        </w:rPr>
        <w:t xml:space="preserve"> </w:t>
      </w:r>
      <w:r w:rsidRPr="00CB1DE6">
        <w:rPr>
          <w:rFonts w:asciiTheme="minorHAnsi" w:eastAsia="Times New Roman" w:hAnsiTheme="minorHAnsi" w:cstheme="minorHAnsi"/>
          <w:color w:val="1A1A1A"/>
          <w:lang w:eastAsia="fr-FR"/>
        </w:rPr>
        <w:t xml:space="preserve"> </w:t>
      </w:r>
      <w:r w:rsidR="0002580B">
        <w:rPr>
          <w:rFonts w:asciiTheme="minorHAnsi" w:eastAsia="Times New Roman" w:hAnsiTheme="minorHAnsi" w:cstheme="minorHAnsi"/>
          <w:color w:val="1A1A1A"/>
          <w:lang w:eastAsia="fr-FR"/>
        </w:rPr>
        <w:t xml:space="preserve"> Les observations du projet personnalisé  sont issues d</w:t>
      </w:r>
      <w:r w:rsidR="00E0781D">
        <w:rPr>
          <w:rFonts w:asciiTheme="minorHAnsi" w:eastAsia="Times New Roman" w:hAnsiTheme="minorHAnsi" w:cstheme="minorHAnsi"/>
          <w:color w:val="1A1A1A"/>
          <w:lang w:eastAsia="fr-FR"/>
        </w:rPr>
        <w:t>’</w:t>
      </w:r>
      <w:r w:rsidR="004B5C73">
        <w:rPr>
          <w:rFonts w:asciiTheme="minorHAnsi" w:eastAsia="Times New Roman" w:hAnsiTheme="minorHAnsi" w:cstheme="minorHAnsi"/>
          <w:color w:val="1A1A1A"/>
          <w:lang w:eastAsia="fr-FR"/>
        </w:rPr>
        <w:t xml:space="preserve">évaluations </w:t>
      </w:r>
      <w:r w:rsidR="00FB5CAC">
        <w:rPr>
          <w:rFonts w:asciiTheme="minorHAnsi" w:eastAsia="Times New Roman" w:hAnsiTheme="minorHAnsi" w:cstheme="minorHAnsi"/>
          <w:color w:val="1A1A1A"/>
          <w:lang w:eastAsia="fr-FR"/>
        </w:rPr>
        <w:t xml:space="preserve">des moyens mis en place, </w:t>
      </w:r>
      <w:r w:rsidR="004B5C73">
        <w:rPr>
          <w:rFonts w:asciiTheme="minorHAnsi" w:eastAsia="Times New Roman" w:hAnsiTheme="minorHAnsi" w:cstheme="minorHAnsi"/>
          <w:color w:val="1A1A1A"/>
          <w:lang w:eastAsia="fr-FR"/>
        </w:rPr>
        <w:t>réalisées à court, moyen et long terme</w:t>
      </w:r>
      <w:r w:rsidR="00FB5CAC">
        <w:rPr>
          <w:rFonts w:asciiTheme="minorHAnsi" w:eastAsia="Times New Roman" w:hAnsiTheme="minorHAnsi" w:cstheme="minorHAnsi"/>
          <w:color w:val="1A1A1A"/>
          <w:lang w:eastAsia="fr-FR"/>
        </w:rPr>
        <w:t>…</w:t>
      </w:r>
    </w:p>
    <w:p w:rsidR="001C1D42" w:rsidRPr="002B5577" w:rsidRDefault="001C1D42" w:rsidP="001C1D42">
      <w:pPr>
        <w:rPr>
          <w:rFonts w:asciiTheme="minorHAnsi" w:eastAsia="Times New Roman" w:hAnsiTheme="minorHAnsi" w:cstheme="minorHAnsi"/>
          <w:b/>
          <w:i/>
          <w:color w:val="000000" w:themeColor="text1"/>
          <w:sz w:val="28"/>
          <w:szCs w:val="28"/>
          <w:lang w:eastAsia="fr-FR"/>
        </w:rPr>
      </w:pPr>
      <w:r w:rsidRPr="002B5577">
        <w:rPr>
          <w:rFonts w:asciiTheme="minorHAnsi" w:eastAsia="Times New Roman" w:hAnsiTheme="minorHAnsi" w:cstheme="minorHAnsi"/>
          <w:b/>
          <w:i/>
          <w:color w:val="000000" w:themeColor="text1"/>
          <w:sz w:val="28"/>
          <w:szCs w:val="28"/>
          <w:lang w:eastAsia="fr-FR"/>
        </w:rPr>
        <w:t>C.</w:t>
      </w:r>
      <w:r w:rsidR="004639FB" w:rsidRPr="002B5577">
        <w:rPr>
          <w:rFonts w:asciiTheme="minorHAnsi" w:eastAsia="Times New Roman" w:hAnsiTheme="minorHAnsi" w:cstheme="minorHAnsi"/>
          <w:b/>
          <w:i/>
          <w:color w:val="000000" w:themeColor="text1"/>
          <w:sz w:val="28"/>
          <w:szCs w:val="28"/>
          <w:lang w:eastAsia="fr-FR"/>
        </w:rPr>
        <w:t xml:space="preserve"> </w:t>
      </w:r>
      <w:r w:rsidR="00E6123E" w:rsidRPr="002B5577">
        <w:rPr>
          <w:rFonts w:asciiTheme="minorHAnsi" w:eastAsia="Times New Roman" w:hAnsiTheme="minorHAnsi" w:cstheme="minorHAnsi"/>
          <w:b/>
          <w:i/>
          <w:color w:val="000000" w:themeColor="text1"/>
          <w:sz w:val="28"/>
          <w:szCs w:val="28"/>
          <w:lang w:eastAsia="fr-FR"/>
        </w:rPr>
        <w:t>P</w:t>
      </w:r>
      <w:r w:rsidRPr="002B5577">
        <w:rPr>
          <w:rFonts w:asciiTheme="minorHAnsi" w:eastAsia="Times New Roman" w:hAnsiTheme="minorHAnsi" w:cstheme="minorHAnsi"/>
          <w:b/>
          <w:i/>
          <w:color w:val="000000" w:themeColor="text1"/>
          <w:sz w:val="28"/>
          <w:szCs w:val="28"/>
          <w:lang w:eastAsia="fr-FR"/>
        </w:rPr>
        <w:t xml:space="preserve">rises en charge </w:t>
      </w:r>
    </w:p>
    <w:p w:rsidR="005C74EA" w:rsidRPr="005C74EA" w:rsidRDefault="005C74EA" w:rsidP="00BB28BF">
      <w:pPr>
        <w:numPr>
          <w:ilvl w:val="0"/>
          <w:numId w:val="1"/>
        </w:numPr>
        <w:tabs>
          <w:tab w:val="clear" w:pos="720"/>
        </w:tabs>
        <w:spacing w:before="100" w:beforeAutospacing="1" w:after="100" w:afterAutospacing="1"/>
        <w:ind w:left="0"/>
        <w:jc w:val="both"/>
        <w:rPr>
          <w:rFonts w:asciiTheme="minorHAnsi" w:eastAsia="Times New Roman" w:hAnsiTheme="minorHAnsi" w:cstheme="minorHAnsi"/>
          <w:color w:val="1A1A1A"/>
          <w:lang w:eastAsia="fr-FR"/>
        </w:rPr>
      </w:pPr>
      <w:r w:rsidRPr="005C74EA">
        <w:rPr>
          <w:rFonts w:asciiTheme="minorHAnsi" w:eastAsia="Times New Roman" w:hAnsiTheme="minorHAnsi" w:cstheme="minorHAnsi"/>
          <w:color w:val="1A1A1A"/>
          <w:lang w:eastAsia="fr-FR"/>
        </w:rPr>
        <w:t>Apprentissage des actes de la vie quotidienne pour une meilleure autonomie :</w:t>
      </w:r>
      <w:r w:rsidR="003A6EED">
        <w:rPr>
          <w:rFonts w:asciiTheme="minorHAnsi" w:eastAsia="Times New Roman" w:hAnsiTheme="minorHAnsi" w:cstheme="minorHAnsi"/>
          <w:color w:val="1A1A1A"/>
          <w:lang w:eastAsia="fr-FR"/>
        </w:rPr>
        <w:t xml:space="preserve"> </w:t>
      </w:r>
      <w:r w:rsidRPr="005C74EA">
        <w:rPr>
          <w:rFonts w:asciiTheme="minorHAnsi" w:eastAsia="Times New Roman" w:hAnsiTheme="minorHAnsi" w:cstheme="minorHAnsi"/>
          <w:color w:val="1A1A1A"/>
          <w:lang w:eastAsia="fr-FR"/>
        </w:rPr>
        <w:t>hygiène</w:t>
      </w:r>
      <w:r w:rsidR="004543C6">
        <w:rPr>
          <w:rFonts w:asciiTheme="minorHAnsi" w:eastAsia="Times New Roman" w:hAnsiTheme="minorHAnsi" w:cstheme="minorHAnsi"/>
          <w:color w:val="1A1A1A"/>
          <w:lang w:eastAsia="fr-FR"/>
        </w:rPr>
        <w:t xml:space="preserve"> corporelle</w:t>
      </w:r>
      <w:r w:rsidRPr="005C74EA">
        <w:rPr>
          <w:rFonts w:asciiTheme="minorHAnsi" w:eastAsia="Times New Roman" w:hAnsiTheme="minorHAnsi" w:cstheme="minorHAnsi"/>
          <w:color w:val="1A1A1A"/>
          <w:lang w:eastAsia="fr-FR"/>
        </w:rPr>
        <w:t xml:space="preserve">, </w:t>
      </w:r>
      <w:r w:rsidR="00C428CE">
        <w:rPr>
          <w:rFonts w:asciiTheme="minorHAnsi" w:eastAsia="Times New Roman" w:hAnsiTheme="minorHAnsi" w:cstheme="minorHAnsi"/>
          <w:color w:val="1A1A1A"/>
          <w:lang w:eastAsia="fr-FR"/>
        </w:rPr>
        <w:t xml:space="preserve"> aide à la confection des </w:t>
      </w:r>
      <w:r w:rsidRPr="005C74EA">
        <w:rPr>
          <w:rFonts w:asciiTheme="minorHAnsi" w:eastAsia="Times New Roman" w:hAnsiTheme="minorHAnsi" w:cstheme="minorHAnsi"/>
          <w:color w:val="1A1A1A"/>
          <w:lang w:eastAsia="fr-FR"/>
        </w:rPr>
        <w:t xml:space="preserve">repas, </w:t>
      </w:r>
      <w:r w:rsidR="003A6EED" w:rsidRPr="005C74EA">
        <w:rPr>
          <w:rFonts w:asciiTheme="minorHAnsi" w:eastAsia="Times New Roman" w:hAnsiTheme="minorHAnsi" w:cstheme="minorHAnsi"/>
          <w:color w:val="1A1A1A"/>
          <w:lang w:eastAsia="fr-FR"/>
        </w:rPr>
        <w:t>repérages</w:t>
      </w:r>
      <w:r w:rsidR="003A6EED">
        <w:rPr>
          <w:rFonts w:asciiTheme="minorHAnsi" w:eastAsia="Times New Roman" w:hAnsiTheme="minorHAnsi" w:cstheme="minorHAnsi"/>
          <w:color w:val="1A1A1A"/>
          <w:lang w:eastAsia="fr-FR"/>
        </w:rPr>
        <w:t xml:space="preserve"> </w:t>
      </w:r>
      <w:r w:rsidRPr="005C74EA">
        <w:rPr>
          <w:rFonts w:asciiTheme="minorHAnsi" w:eastAsia="Times New Roman" w:hAnsiTheme="minorHAnsi" w:cstheme="minorHAnsi"/>
          <w:color w:val="1A1A1A"/>
          <w:lang w:eastAsia="fr-FR"/>
        </w:rPr>
        <w:t>spatiaux-temporels et déplacements.</w:t>
      </w:r>
    </w:p>
    <w:p w:rsidR="007C2069" w:rsidRDefault="005C74EA" w:rsidP="00BB28BF">
      <w:pPr>
        <w:numPr>
          <w:ilvl w:val="0"/>
          <w:numId w:val="2"/>
        </w:numPr>
        <w:spacing w:before="100" w:beforeAutospacing="1" w:after="100" w:afterAutospacing="1"/>
        <w:ind w:left="0"/>
        <w:jc w:val="both"/>
        <w:rPr>
          <w:rFonts w:asciiTheme="minorHAnsi" w:eastAsia="Times New Roman" w:hAnsiTheme="minorHAnsi" w:cstheme="minorHAnsi"/>
          <w:color w:val="1A1A1A"/>
          <w:lang w:eastAsia="fr-FR"/>
        </w:rPr>
      </w:pPr>
      <w:r w:rsidRPr="007C2069">
        <w:rPr>
          <w:rFonts w:asciiTheme="minorHAnsi" w:eastAsia="Times New Roman" w:hAnsiTheme="minorHAnsi" w:cstheme="minorHAnsi"/>
          <w:color w:val="1A1A1A"/>
          <w:lang w:eastAsia="fr-FR"/>
        </w:rPr>
        <w:t>Suivi scolaire et activité d'éveil.</w:t>
      </w:r>
    </w:p>
    <w:p w:rsidR="005C74EA" w:rsidRPr="007C2069" w:rsidRDefault="007F64E7" w:rsidP="00BB28BF">
      <w:pPr>
        <w:numPr>
          <w:ilvl w:val="0"/>
          <w:numId w:val="2"/>
        </w:numPr>
        <w:spacing w:before="100" w:beforeAutospacing="1" w:after="100" w:afterAutospacing="1"/>
        <w:ind w:left="0"/>
        <w:jc w:val="both"/>
        <w:rPr>
          <w:rFonts w:asciiTheme="minorHAnsi" w:eastAsia="Times New Roman" w:hAnsiTheme="minorHAnsi" w:cstheme="minorHAnsi"/>
          <w:color w:val="1A1A1A"/>
          <w:lang w:eastAsia="fr-FR"/>
        </w:rPr>
      </w:pPr>
      <w:r w:rsidRPr="007C2069">
        <w:rPr>
          <w:rFonts w:asciiTheme="minorHAnsi" w:eastAsia="Times New Roman" w:hAnsiTheme="minorHAnsi" w:cstheme="minorHAnsi"/>
          <w:color w:val="1A1A1A"/>
          <w:lang w:eastAsia="fr-FR"/>
        </w:rPr>
        <w:t>Elaboration d’un projet socio-professionnel</w:t>
      </w:r>
      <w:r w:rsidR="005C74EA" w:rsidRPr="007C2069">
        <w:rPr>
          <w:rFonts w:asciiTheme="minorHAnsi" w:eastAsia="Times New Roman" w:hAnsiTheme="minorHAnsi" w:cstheme="minorHAnsi"/>
          <w:color w:val="1A1A1A"/>
          <w:lang w:eastAsia="fr-FR"/>
        </w:rPr>
        <w:t xml:space="preserve"> en milieu ordinaire ou protégé.</w:t>
      </w:r>
    </w:p>
    <w:p w:rsidR="007C2069" w:rsidRPr="005C74EA" w:rsidRDefault="007C2069" w:rsidP="007C2069">
      <w:pPr>
        <w:spacing w:before="100" w:beforeAutospacing="1" w:after="100" w:afterAutospacing="1"/>
        <w:rPr>
          <w:rFonts w:asciiTheme="minorHAnsi" w:eastAsia="Times New Roman" w:hAnsiTheme="minorHAnsi" w:cstheme="minorHAnsi"/>
          <w:color w:val="1A1A1A"/>
          <w:lang w:eastAsia="fr-FR"/>
        </w:rPr>
      </w:pPr>
    </w:p>
    <w:p w:rsidR="005C74EA" w:rsidRPr="005C74EA" w:rsidRDefault="005C74EA" w:rsidP="00BB28BF">
      <w:pPr>
        <w:numPr>
          <w:ilvl w:val="0"/>
          <w:numId w:val="2"/>
        </w:numPr>
        <w:spacing w:before="100" w:beforeAutospacing="1" w:after="100" w:afterAutospacing="1"/>
        <w:ind w:left="0"/>
        <w:rPr>
          <w:rFonts w:asciiTheme="minorHAnsi" w:eastAsia="Times New Roman" w:hAnsiTheme="minorHAnsi" w:cstheme="minorHAnsi"/>
          <w:color w:val="1A1A1A"/>
          <w:lang w:eastAsia="fr-FR"/>
        </w:rPr>
      </w:pPr>
      <w:r w:rsidRPr="005C74EA">
        <w:rPr>
          <w:rFonts w:asciiTheme="minorHAnsi" w:eastAsia="Times New Roman" w:hAnsiTheme="minorHAnsi" w:cstheme="minorHAnsi"/>
          <w:color w:val="1A1A1A"/>
          <w:lang w:eastAsia="fr-FR"/>
        </w:rPr>
        <w:t>Activités de stimulation cognitive, sensorielle, motrice et socialisation.</w:t>
      </w:r>
    </w:p>
    <w:p w:rsidR="005C74EA" w:rsidRPr="005C74EA" w:rsidRDefault="005C74EA" w:rsidP="00BB28BF">
      <w:pPr>
        <w:numPr>
          <w:ilvl w:val="0"/>
          <w:numId w:val="2"/>
        </w:numPr>
        <w:spacing w:before="100" w:beforeAutospacing="1" w:after="100" w:afterAutospacing="1"/>
        <w:ind w:left="0"/>
        <w:rPr>
          <w:rFonts w:asciiTheme="minorHAnsi" w:eastAsia="Times New Roman" w:hAnsiTheme="minorHAnsi" w:cstheme="minorHAnsi"/>
          <w:color w:val="1A1A1A"/>
          <w:lang w:eastAsia="fr-FR"/>
        </w:rPr>
      </w:pPr>
      <w:r w:rsidRPr="005C74EA">
        <w:rPr>
          <w:rFonts w:asciiTheme="minorHAnsi" w:eastAsia="Times New Roman" w:hAnsiTheme="minorHAnsi" w:cstheme="minorHAnsi"/>
          <w:color w:val="1A1A1A"/>
          <w:lang w:eastAsia="fr-FR"/>
        </w:rPr>
        <w:t>Activités manuelles, artistiques, bien-être, sports aquatiques adaptés, sorties à l'extérieur.</w:t>
      </w:r>
    </w:p>
    <w:p w:rsidR="005C74EA" w:rsidRDefault="003A6EED" w:rsidP="00026BAC">
      <w:pPr>
        <w:spacing w:after="420"/>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J’interviens</w:t>
      </w:r>
      <w:r w:rsidR="005C74EA" w:rsidRPr="005C74EA">
        <w:rPr>
          <w:rFonts w:asciiTheme="minorHAnsi" w:eastAsia="Times New Roman" w:hAnsiTheme="minorHAnsi" w:cstheme="minorHAnsi"/>
          <w:color w:val="1A1A1A"/>
          <w:lang w:eastAsia="fr-FR"/>
        </w:rPr>
        <w:t> </w:t>
      </w:r>
      <w:r w:rsidR="005C74EA" w:rsidRPr="005C74EA">
        <w:rPr>
          <w:rFonts w:asciiTheme="minorHAnsi" w:eastAsia="Times New Roman" w:hAnsiTheme="minorHAnsi" w:cstheme="minorHAnsi"/>
          <w:b/>
          <w:bCs/>
          <w:color w:val="1A1A1A"/>
          <w:lang w:eastAsia="fr-FR"/>
        </w:rPr>
        <w:t>à domicile</w:t>
      </w:r>
      <w:r w:rsidR="005C74EA" w:rsidRPr="005C74EA">
        <w:rPr>
          <w:rFonts w:asciiTheme="minorHAnsi" w:eastAsia="Times New Roman" w:hAnsiTheme="minorHAnsi" w:cstheme="minorHAnsi"/>
          <w:color w:val="1A1A1A"/>
          <w:lang w:eastAsia="fr-FR"/>
        </w:rPr>
        <w:t xml:space="preserve"> avec des horaires flexibles adaptés </w:t>
      </w:r>
      <w:r>
        <w:rPr>
          <w:rFonts w:asciiTheme="minorHAnsi" w:eastAsia="Times New Roman" w:hAnsiTheme="minorHAnsi" w:cstheme="minorHAnsi"/>
          <w:color w:val="1A1A1A"/>
          <w:lang w:eastAsia="fr-FR"/>
        </w:rPr>
        <w:t xml:space="preserve">au </w:t>
      </w:r>
      <w:r w:rsidR="005C74EA" w:rsidRPr="005C74EA">
        <w:rPr>
          <w:rFonts w:asciiTheme="minorHAnsi" w:eastAsia="Times New Roman" w:hAnsiTheme="minorHAnsi" w:cstheme="minorHAnsi"/>
          <w:color w:val="1A1A1A"/>
          <w:lang w:eastAsia="fr-FR"/>
        </w:rPr>
        <w:t xml:space="preserve"> rythme de vie</w:t>
      </w:r>
      <w:r>
        <w:rPr>
          <w:rFonts w:asciiTheme="minorHAnsi" w:eastAsia="Times New Roman" w:hAnsiTheme="minorHAnsi" w:cstheme="minorHAnsi"/>
          <w:color w:val="1A1A1A"/>
          <w:lang w:eastAsia="fr-FR"/>
        </w:rPr>
        <w:t xml:space="preserve"> de</w:t>
      </w:r>
      <w:r w:rsidR="000F517B">
        <w:rPr>
          <w:rFonts w:asciiTheme="minorHAnsi" w:eastAsia="Times New Roman" w:hAnsiTheme="minorHAnsi" w:cstheme="minorHAnsi"/>
          <w:color w:val="1A1A1A"/>
          <w:lang w:eastAsia="fr-FR"/>
        </w:rPr>
        <w:t xml:space="preserve"> </w:t>
      </w:r>
      <w:r>
        <w:rPr>
          <w:rFonts w:asciiTheme="minorHAnsi" w:eastAsia="Times New Roman" w:hAnsiTheme="minorHAnsi" w:cstheme="minorHAnsi"/>
          <w:color w:val="1A1A1A"/>
          <w:lang w:eastAsia="fr-FR"/>
        </w:rPr>
        <w:t xml:space="preserve"> la personne</w:t>
      </w:r>
      <w:r w:rsidR="005C74EA" w:rsidRPr="005C74EA">
        <w:rPr>
          <w:rFonts w:asciiTheme="minorHAnsi" w:eastAsia="Times New Roman" w:hAnsiTheme="minorHAnsi" w:cstheme="minorHAnsi"/>
          <w:color w:val="1A1A1A"/>
          <w:lang w:eastAsia="fr-FR"/>
        </w:rPr>
        <w:t xml:space="preserve"> ou</w:t>
      </w:r>
      <w:r>
        <w:rPr>
          <w:rFonts w:asciiTheme="minorHAnsi" w:eastAsia="Times New Roman" w:hAnsiTheme="minorHAnsi" w:cstheme="minorHAnsi"/>
          <w:color w:val="1A1A1A"/>
          <w:lang w:eastAsia="fr-FR"/>
        </w:rPr>
        <w:t xml:space="preserve"> bien je réalise</w:t>
      </w:r>
      <w:r w:rsidR="005C74EA" w:rsidRPr="005C74EA">
        <w:rPr>
          <w:rFonts w:asciiTheme="minorHAnsi" w:eastAsia="Times New Roman" w:hAnsiTheme="minorHAnsi" w:cstheme="minorHAnsi"/>
          <w:color w:val="1A1A1A"/>
          <w:lang w:eastAsia="fr-FR"/>
        </w:rPr>
        <w:t xml:space="preserve"> les prises en charge </w:t>
      </w:r>
      <w:r w:rsidR="00AF6FA7">
        <w:rPr>
          <w:rFonts w:asciiTheme="minorHAnsi" w:eastAsia="Times New Roman" w:hAnsiTheme="minorHAnsi" w:cstheme="minorHAnsi"/>
          <w:color w:val="1A1A1A"/>
          <w:lang w:eastAsia="fr-FR"/>
        </w:rPr>
        <w:t xml:space="preserve">sur </w:t>
      </w:r>
      <w:r w:rsidR="00AF6FA7" w:rsidRPr="00A71185">
        <w:rPr>
          <w:rFonts w:asciiTheme="minorHAnsi" w:eastAsia="Times New Roman" w:hAnsiTheme="minorHAnsi" w:cstheme="minorHAnsi"/>
          <w:b/>
          <w:color w:val="1A1A1A"/>
          <w:lang w:eastAsia="fr-FR"/>
        </w:rPr>
        <w:t>mon lieu de travail</w:t>
      </w:r>
      <w:r w:rsidR="00555AD6">
        <w:rPr>
          <w:rFonts w:asciiTheme="minorHAnsi" w:eastAsia="Times New Roman" w:hAnsiTheme="minorHAnsi" w:cstheme="minorHAnsi"/>
          <w:b/>
          <w:bCs/>
          <w:color w:val="1A1A1A"/>
          <w:lang w:eastAsia="fr-FR"/>
        </w:rPr>
        <w:t xml:space="preserve"> </w:t>
      </w:r>
      <w:r w:rsidR="00555AD6" w:rsidRPr="00555AD6">
        <w:rPr>
          <w:rFonts w:asciiTheme="minorHAnsi" w:eastAsia="Times New Roman" w:hAnsiTheme="minorHAnsi" w:cstheme="minorHAnsi"/>
          <w:bCs/>
          <w:color w:val="1A1A1A"/>
          <w:lang w:eastAsia="fr-FR"/>
        </w:rPr>
        <w:t xml:space="preserve">en individuel ou en petits </w:t>
      </w:r>
      <w:r w:rsidR="00555AD6" w:rsidRPr="00555AD6">
        <w:rPr>
          <w:rFonts w:asciiTheme="minorHAnsi" w:eastAsia="Times New Roman" w:hAnsiTheme="minorHAnsi" w:cstheme="minorHAnsi"/>
          <w:bCs/>
          <w:color w:val="1A1A1A"/>
          <w:lang w:eastAsia="fr-FR"/>
        </w:rPr>
        <w:lastRenderedPageBreak/>
        <w:t>groupes</w:t>
      </w:r>
      <w:r w:rsidR="005C74EA" w:rsidRPr="005C74EA">
        <w:rPr>
          <w:rFonts w:asciiTheme="minorHAnsi" w:eastAsia="Times New Roman" w:hAnsiTheme="minorHAnsi" w:cstheme="minorHAnsi"/>
          <w:color w:val="1A1A1A"/>
          <w:lang w:eastAsia="fr-FR"/>
        </w:rPr>
        <w:t>. </w:t>
      </w:r>
      <w:r>
        <w:rPr>
          <w:rFonts w:asciiTheme="minorHAnsi" w:eastAsia="Times New Roman" w:hAnsiTheme="minorHAnsi" w:cstheme="minorHAnsi"/>
          <w:color w:val="1A1A1A"/>
          <w:lang w:eastAsia="fr-FR"/>
        </w:rPr>
        <w:t>Ce lieu</w:t>
      </w:r>
      <w:r w:rsidR="005C74EA" w:rsidRPr="005C74EA">
        <w:rPr>
          <w:rFonts w:asciiTheme="minorHAnsi" w:eastAsia="Times New Roman" w:hAnsiTheme="minorHAnsi" w:cstheme="minorHAnsi"/>
          <w:color w:val="1A1A1A"/>
          <w:lang w:eastAsia="fr-FR"/>
        </w:rPr>
        <w:t> offre un environnement adapté</w:t>
      </w:r>
      <w:r w:rsidR="00775ED9">
        <w:rPr>
          <w:rFonts w:asciiTheme="minorHAnsi" w:eastAsia="Times New Roman" w:hAnsiTheme="minorHAnsi" w:cstheme="minorHAnsi"/>
          <w:color w:val="1A1A1A"/>
          <w:lang w:eastAsia="fr-FR"/>
        </w:rPr>
        <w:t xml:space="preserve"> (accessibilité handicap)</w:t>
      </w:r>
      <w:r w:rsidR="005C74EA" w:rsidRPr="005C74EA">
        <w:rPr>
          <w:rFonts w:asciiTheme="minorHAnsi" w:eastAsia="Times New Roman" w:hAnsiTheme="minorHAnsi" w:cstheme="minorHAnsi"/>
          <w:color w:val="1A1A1A"/>
          <w:lang w:eastAsia="fr-FR"/>
        </w:rPr>
        <w:t> et sécurisé</w:t>
      </w:r>
      <w:r w:rsidR="00F237D8">
        <w:rPr>
          <w:rFonts w:asciiTheme="minorHAnsi" w:eastAsia="Times New Roman" w:hAnsiTheme="minorHAnsi" w:cstheme="minorHAnsi"/>
          <w:color w:val="1A1A1A"/>
          <w:lang w:eastAsia="fr-FR"/>
        </w:rPr>
        <w:t> ;</w:t>
      </w:r>
      <w:r>
        <w:rPr>
          <w:rFonts w:asciiTheme="minorHAnsi" w:eastAsia="Times New Roman" w:hAnsiTheme="minorHAnsi" w:cstheme="minorHAnsi"/>
          <w:color w:val="1A1A1A"/>
          <w:lang w:eastAsia="fr-FR"/>
        </w:rPr>
        <w:t xml:space="preserve"> </w:t>
      </w:r>
      <w:r w:rsidR="00F237D8">
        <w:rPr>
          <w:rFonts w:asciiTheme="minorHAnsi" w:eastAsia="Times New Roman" w:hAnsiTheme="minorHAnsi" w:cstheme="minorHAnsi"/>
          <w:color w:val="1A1A1A"/>
          <w:lang w:eastAsia="fr-FR"/>
        </w:rPr>
        <w:t>il</w:t>
      </w:r>
      <w:r w:rsidR="00775ED9" w:rsidRPr="005C74EA">
        <w:rPr>
          <w:rFonts w:asciiTheme="minorHAnsi" w:eastAsia="Times New Roman" w:hAnsiTheme="minorHAnsi" w:cstheme="minorHAnsi"/>
          <w:color w:val="1A1A1A"/>
          <w:lang w:eastAsia="fr-FR"/>
        </w:rPr>
        <w:t xml:space="preserve"> </w:t>
      </w:r>
      <w:r w:rsidR="00407412">
        <w:rPr>
          <w:rFonts w:asciiTheme="minorHAnsi" w:eastAsia="Times New Roman" w:hAnsiTheme="minorHAnsi" w:cstheme="minorHAnsi"/>
          <w:color w:val="1A1A1A"/>
          <w:lang w:eastAsia="fr-FR"/>
        </w:rPr>
        <w:t>représente</w:t>
      </w:r>
      <w:r w:rsidR="00775ED9" w:rsidRPr="005C74EA">
        <w:rPr>
          <w:rFonts w:asciiTheme="minorHAnsi" w:eastAsia="Times New Roman" w:hAnsiTheme="minorHAnsi" w:cstheme="minorHAnsi"/>
          <w:color w:val="1A1A1A"/>
          <w:lang w:eastAsia="fr-FR"/>
        </w:rPr>
        <w:t xml:space="preserve"> un </w:t>
      </w:r>
      <w:r w:rsidR="00B1270A">
        <w:rPr>
          <w:rFonts w:asciiTheme="minorHAnsi" w:eastAsia="Times New Roman" w:hAnsiTheme="minorHAnsi" w:cstheme="minorHAnsi"/>
          <w:color w:val="1A1A1A"/>
          <w:lang w:eastAsia="fr-FR"/>
        </w:rPr>
        <w:t>endroit</w:t>
      </w:r>
      <w:r w:rsidR="00775ED9" w:rsidRPr="005C74EA">
        <w:rPr>
          <w:rFonts w:asciiTheme="minorHAnsi" w:eastAsia="Times New Roman" w:hAnsiTheme="minorHAnsi" w:cstheme="minorHAnsi"/>
          <w:color w:val="1A1A1A"/>
          <w:lang w:eastAsia="fr-FR"/>
        </w:rPr>
        <w:t xml:space="preserve"> neutre et d'apaisement qui est propice à un accompagnement de qualité. Sa situation géographique  au cœur de la cité  favorise des ateliers axés  vers l’extérieur tels que l'autonomie de déplacement,  la découverte de son environnement, l'inclusion sociale et</w:t>
      </w:r>
      <w:r w:rsidR="00775ED9">
        <w:rPr>
          <w:rFonts w:asciiTheme="minorHAnsi" w:eastAsia="Times New Roman" w:hAnsiTheme="minorHAnsi" w:cstheme="minorHAnsi"/>
          <w:color w:val="1A1A1A"/>
          <w:lang w:eastAsia="fr-FR"/>
        </w:rPr>
        <w:t xml:space="preserve"> </w:t>
      </w:r>
      <w:r w:rsidR="00775ED9" w:rsidRPr="00B25F21">
        <w:rPr>
          <w:rFonts w:asciiTheme="minorHAnsi" w:eastAsia="Times New Roman" w:hAnsiTheme="minorHAnsi" w:cstheme="minorHAnsi"/>
          <w:color w:val="1A1A1A"/>
          <w:lang w:eastAsia="fr-FR"/>
        </w:rPr>
        <w:t>citoyenne.</w:t>
      </w:r>
      <w:r w:rsidR="00775ED9">
        <w:rPr>
          <w:rFonts w:asciiTheme="minorHAnsi" w:eastAsia="Times New Roman" w:hAnsiTheme="minorHAnsi" w:cstheme="minorHAnsi"/>
          <w:color w:val="1A1A1A"/>
          <w:lang w:eastAsia="fr-FR"/>
        </w:rPr>
        <w:t xml:space="preserve"> </w:t>
      </w:r>
    </w:p>
    <w:p w:rsidR="006D120B" w:rsidRPr="003F0194" w:rsidRDefault="002B5577" w:rsidP="003F0194">
      <w:pPr>
        <w:pStyle w:val="Paragraphedeliste"/>
        <w:numPr>
          <w:ilvl w:val="0"/>
          <w:numId w:val="21"/>
        </w:numPr>
        <w:spacing w:after="420"/>
        <w:rPr>
          <w:rFonts w:asciiTheme="minorHAnsi" w:eastAsia="Times New Roman" w:hAnsiTheme="minorHAnsi" w:cstheme="minorHAnsi"/>
          <w:b/>
          <w:i/>
          <w:color w:val="000000" w:themeColor="text1"/>
          <w:sz w:val="28"/>
          <w:szCs w:val="28"/>
          <w:u w:val="single"/>
          <w:lang w:eastAsia="fr-FR"/>
        </w:rPr>
      </w:pPr>
      <w:r w:rsidRPr="003F0194">
        <w:rPr>
          <w:rFonts w:asciiTheme="minorHAnsi" w:eastAsia="Times New Roman" w:hAnsiTheme="minorHAnsi" w:cstheme="minorHAnsi"/>
          <w:b/>
          <w:i/>
          <w:color w:val="000000" w:themeColor="text1"/>
          <w:sz w:val="28"/>
          <w:szCs w:val="28"/>
          <w:lang w:eastAsia="fr-FR"/>
        </w:rPr>
        <w:t>Handicap Mental et Vie quotidienne</w:t>
      </w:r>
    </w:p>
    <w:p w:rsidR="002B5577" w:rsidRPr="002B5577" w:rsidRDefault="002B5577" w:rsidP="002B5577">
      <w:pPr>
        <w:pBdr>
          <w:top w:val="single" w:sz="4" w:space="1" w:color="auto"/>
          <w:left w:val="single" w:sz="4" w:space="4" w:color="auto"/>
          <w:bottom w:val="single" w:sz="4" w:space="1" w:color="auto"/>
          <w:right w:val="single" w:sz="4" w:space="4" w:color="auto"/>
        </w:pBdr>
        <w:spacing w:after="420"/>
        <w:ind w:left="1416"/>
        <w:jc w:val="center"/>
        <w:rPr>
          <w:rFonts w:asciiTheme="minorHAnsi" w:eastAsia="Times New Roman" w:hAnsiTheme="minorHAnsi" w:cstheme="minorHAnsi"/>
          <w:b/>
          <w:color w:val="000000" w:themeColor="text1"/>
          <w:lang w:eastAsia="fr-FR"/>
        </w:rPr>
      </w:pPr>
      <w:r w:rsidRPr="002B5577">
        <w:rPr>
          <w:rFonts w:asciiTheme="minorHAnsi" w:eastAsia="Times New Roman" w:hAnsiTheme="minorHAnsi" w:cstheme="minorHAnsi"/>
          <w:b/>
          <w:color w:val="000000" w:themeColor="text1"/>
          <w:lang w:eastAsia="fr-FR"/>
        </w:rPr>
        <w:t>Enfants-adolescents</w:t>
      </w:r>
    </w:p>
    <w:p w:rsidR="000F7174" w:rsidRPr="00F92A30" w:rsidRDefault="00DF63B5" w:rsidP="00BB28BF">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0" w:name="_Toc467158622"/>
      <w:r>
        <w:rPr>
          <w:rFonts w:asciiTheme="minorHAnsi" w:eastAsia="Times New Roman" w:hAnsiTheme="minorHAnsi" w:cstheme="minorHAnsi"/>
          <w:b/>
          <w:bCs/>
          <w:color w:val="1A1A1A"/>
          <w:lang w:eastAsia="fr-FR"/>
        </w:rPr>
        <w:t>A</w:t>
      </w:r>
      <w:r w:rsidR="00463B64" w:rsidRPr="00F92A30">
        <w:rPr>
          <w:rFonts w:asciiTheme="minorHAnsi" w:eastAsia="Times New Roman" w:hAnsiTheme="minorHAnsi" w:cstheme="minorHAnsi"/>
          <w:b/>
          <w:bCs/>
          <w:color w:val="1A1A1A"/>
          <w:lang w:eastAsia="fr-FR"/>
        </w:rPr>
        <w:t>PPRENTISSAGE DES GESTES DE LA VIE QUOTIDIENNE</w:t>
      </w:r>
      <w:bookmarkEnd w:id="0"/>
    </w:p>
    <w:p w:rsidR="000F7174" w:rsidRDefault="000F7174" w:rsidP="000F7174">
      <w:pPr>
        <w:spacing w:after="420"/>
        <w:rPr>
          <w:rFonts w:asciiTheme="minorHAnsi" w:eastAsia="Times New Roman" w:hAnsiTheme="minorHAnsi" w:cstheme="minorHAnsi"/>
          <w:color w:val="1A1A1A"/>
          <w:lang w:eastAsia="fr-FR"/>
        </w:rPr>
      </w:pPr>
      <w:r w:rsidRPr="002743A7">
        <w:rPr>
          <w:rFonts w:asciiTheme="minorHAnsi" w:eastAsia="Times New Roman" w:hAnsiTheme="minorHAnsi" w:cstheme="minorHAnsi"/>
          <w:color w:val="1A1A1A"/>
          <w:lang w:eastAsia="fr-FR"/>
        </w:rPr>
        <w:t>Accompagnement et stimulation sur les actes de la vie quotidienne (</w:t>
      </w:r>
      <w:r w:rsidR="00AF6294">
        <w:rPr>
          <w:rFonts w:asciiTheme="minorHAnsi" w:eastAsia="Times New Roman" w:hAnsiTheme="minorHAnsi" w:cstheme="minorHAnsi"/>
          <w:color w:val="1A1A1A"/>
          <w:lang w:eastAsia="fr-FR"/>
        </w:rPr>
        <w:t>prendre soin de soi</w:t>
      </w:r>
      <w:r w:rsidRPr="002743A7">
        <w:rPr>
          <w:rFonts w:asciiTheme="minorHAnsi" w:eastAsia="Times New Roman" w:hAnsiTheme="minorHAnsi" w:cstheme="minorHAnsi"/>
          <w:color w:val="1A1A1A"/>
          <w:lang w:eastAsia="fr-FR"/>
        </w:rPr>
        <w:t xml:space="preserve">, </w:t>
      </w:r>
      <w:r w:rsidR="00AF6294">
        <w:rPr>
          <w:rFonts w:asciiTheme="minorHAnsi" w:eastAsia="Times New Roman" w:hAnsiTheme="minorHAnsi" w:cstheme="minorHAnsi"/>
          <w:color w:val="1A1A1A"/>
          <w:lang w:eastAsia="fr-FR"/>
        </w:rPr>
        <w:t xml:space="preserve">autonomie dans la toilette et dans l’hygiène, </w:t>
      </w:r>
      <w:r w:rsidRPr="002743A7">
        <w:rPr>
          <w:rFonts w:asciiTheme="minorHAnsi" w:eastAsia="Times New Roman" w:hAnsiTheme="minorHAnsi" w:cstheme="minorHAnsi"/>
          <w:color w:val="1A1A1A"/>
          <w:lang w:eastAsia="fr-FR"/>
        </w:rPr>
        <w:t xml:space="preserve"> sécurité, alimentation, gestion de l’argent, autonomie dans les déplacements…) par des activités, des jeux ou des ateliers</w:t>
      </w:r>
      <w:r>
        <w:rPr>
          <w:rFonts w:asciiTheme="minorHAnsi" w:eastAsia="Times New Roman" w:hAnsiTheme="minorHAnsi" w:cstheme="minorHAnsi"/>
          <w:color w:val="1A1A1A"/>
          <w:lang w:eastAsia="fr-FR"/>
        </w:rPr>
        <w:t xml:space="preserve"> collectifs ou individuels</w:t>
      </w:r>
      <w:r w:rsidRPr="002743A7">
        <w:rPr>
          <w:rFonts w:asciiTheme="minorHAnsi" w:eastAsia="Times New Roman" w:hAnsiTheme="minorHAnsi" w:cstheme="minorHAnsi"/>
          <w:color w:val="1A1A1A"/>
          <w:lang w:eastAsia="fr-FR"/>
        </w:rPr>
        <w:t>.</w:t>
      </w:r>
    </w:p>
    <w:p w:rsidR="00AD6A16" w:rsidRPr="00742526" w:rsidRDefault="00742526" w:rsidP="00BB28BF">
      <w:pPr>
        <w:pStyle w:val="Paragraphedeliste"/>
        <w:numPr>
          <w:ilvl w:val="0"/>
          <w:numId w:val="5"/>
        </w:numPr>
        <w:spacing w:after="420"/>
        <w:rPr>
          <w:rFonts w:asciiTheme="minorHAnsi" w:eastAsia="Times New Roman" w:hAnsiTheme="minorHAnsi" w:cstheme="minorHAnsi"/>
          <w:b/>
          <w:color w:val="1A1A1A"/>
          <w:lang w:eastAsia="fr-FR"/>
        </w:rPr>
      </w:pPr>
      <w:r w:rsidRPr="00742526">
        <w:rPr>
          <w:rFonts w:asciiTheme="minorHAnsi" w:eastAsia="Times New Roman" w:hAnsiTheme="minorHAnsi" w:cstheme="minorHAnsi"/>
          <w:b/>
          <w:color w:val="1A1A1A"/>
          <w:lang w:eastAsia="fr-FR"/>
        </w:rPr>
        <w:t>HANDI-SITTING : DU BABY-SITTING SUR MESURE</w:t>
      </w:r>
    </w:p>
    <w:p w:rsidR="00AD6A16" w:rsidRPr="002743A7" w:rsidRDefault="00AD6A16" w:rsidP="00AD6A16">
      <w:pPr>
        <w:spacing w:after="420"/>
        <w:rPr>
          <w:rFonts w:asciiTheme="minorHAnsi" w:eastAsia="Times New Roman" w:hAnsiTheme="minorHAnsi" w:cstheme="minorHAnsi"/>
          <w:color w:val="1A1A1A"/>
          <w:lang w:eastAsia="fr-FR"/>
        </w:rPr>
      </w:pPr>
      <w:r w:rsidRPr="00AD6A16">
        <w:rPr>
          <w:rFonts w:asciiTheme="minorHAnsi" w:eastAsia="Times New Roman" w:hAnsiTheme="minorHAnsi" w:cstheme="minorHAnsi"/>
          <w:color w:val="1A1A1A"/>
          <w:lang w:eastAsia="fr-FR"/>
        </w:rPr>
        <w:t xml:space="preserve">Confier son enfant est une démarche très difficile. Ça l’est d’autant plus lorsque l’enfant est porteur d’un handicap. Je propose de garder </w:t>
      </w:r>
      <w:r>
        <w:rPr>
          <w:rFonts w:asciiTheme="minorHAnsi" w:eastAsia="Times New Roman" w:hAnsiTheme="minorHAnsi" w:cstheme="minorHAnsi"/>
          <w:color w:val="1A1A1A"/>
          <w:lang w:eastAsia="fr-FR"/>
        </w:rPr>
        <w:t>des</w:t>
      </w:r>
      <w:r w:rsidRPr="00AD6A16">
        <w:rPr>
          <w:rFonts w:asciiTheme="minorHAnsi" w:eastAsia="Times New Roman" w:hAnsiTheme="minorHAnsi" w:cstheme="minorHAnsi"/>
          <w:color w:val="1A1A1A"/>
          <w:lang w:eastAsia="fr-FR"/>
        </w:rPr>
        <w:t xml:space="preserve"> enfants sur des temps qui convien</w:t>
      </w:r>
      <w:r w:rsidR="002B59E7">
        <w:rPr>
          <w:rFonts w:asciiTheme="minorHAnsi" w:eastAsia="Times New Roman" w:hAnsiTheme="minorHAnsi" w:cstheme="minorHAnsi"/>
          <w:color w:val="1A1A1A"/>
          <w:lang w:eastAsia="fr-FR"/>
        </w:rPr>
        <w:t>nent</w:t>
      </w:r>
      <w:r w:rsidRPr="00AD6A16">
        <w:rPr>
          <w:rFonts w:asciiTheme="minorHAnsi" w:eastAsia="Times New Roman" w:hAnsiTheme="minorHAnsi" w:cstheme="minorHAnsi"/>
          <w:color w:val="1A1A1A"/>
          <w:lang w:eastAsia="fr-FR"/>
        </w:rPr>
        <w:t>. Les fratries sont bien s</w:t>
      </w:r>
      <w:r w:rsidR="000D5436">
        <w:rPr>
          <w:rFonts w:asciiTheme="minorHAnsi" w:eastAsia="Times New Roman" w:hAnsiTheme="minorHAnsi" w:cstheme="minorHAnsi"/>
          <w:color w:val="1A1A1A"/>
          <w:lang w:eastAsia="fr-FR"/>
        </w:rPr>
        <w:t>û</w:t>
      </w:r>
      <w:r w:rsidRPr="00AD6A16">
        <w:rPr>
          <w:rFonts w:asciiTheme="minorHAnsi" w:eastAsia="Times New Roman" w:hAnsiTheme="minorHAnsi" w:cstheme="minorHAnsi"/>
          <w:color w:val="1A1A1A"/>
          <w:lang w:eastAsia="fr-FR"/>
        </w:rPr>
        <w:t>r acceptées.</w:t>
      </w:r>
    </w:p>
    <w:p w:rsidR="006D120B" w:rsidRPr="00F92A30" w:rsidRDefault="00742526" w:rsidP="00BB28BF">
      <w:pPr>
        <w:pStyle w:val="Paragraphedeliste"/>
        <w:numPr>
          <w:ilvl w:val="0"/>
          <w:numId w:val="5"/>
        </w:numPr>
        <w:spacing w:after="420"/>
        <w:outlineLvl w:val="1"/>
        <w:rPr>
          <w:rFonts w:asciiTheme="minorHAnsi" w:eastAsia="Times New Roman" w:hAnsiTheme="minorHAnsi" w:cstheme="minorHAnsi"/>
          <w:b/>
          <w:bCs/>
          <w:color w:val="1A1A1A"/>
          <w:lang w:eastAsia="fr-FR"/>
        </w:rPr>
      </w:pPr>
      <w:bookmarkStart w:id="1" w:name="_Toc467158623"/>
      <w:r w:rsidRPr="00F92A30">
        <w:rPr>
          <w:rFonts w:asciiTheme="minorHAnsi" w:eastAsia="Times New Roman" w:hAnsiTheme="minorHAnsi" w:cstheme="minorHAnsi"/>
          <w:b/>
          <w:bCs/>
          <w:color w:val="1A1A1A"/>
          <w:lang w:eastAsia="fr-FR"/>
        </w:rPr>
        <w:t>ACCOMPAGNEMENT SCOLAIRE-AIDE AUX DEVOIRS</w:t>
      </w:r>
      <w:bookmarkEnd w:id="1"/>
    </w:p>
    <w:p w:rsidR="006D120B" w:rsidRDefault="00AD6A16" w:rsidP="006D120B">
      <w:pPr>
        <w:spacing w:after="420"/>
        <w:rPr>
          <w:rFonts w:asciiTheme="minorHAnsi" w:eastAsia="Times New Roman" w:hAnsiTheme="minorHAnsi" w:cstheme="minorHAnsi"/>
          <w:color w:val="1A1A1A"/>
          <w:lang w:eastAsia="fr-FR"/>
        </w:rPr>
      </w:pPr>
      <w:r w:rsidRPr="00AD6A16">
        <w:rPr>
          <w:rFonts w:asciiTheme="minorHAnsi" w:eastAsia="Times New Roman" w:hAnsiTheme="minorHAnsi" w:cstheme="minorHAnsi"/>
          <w:color w:val="1A1A1A"/>
          <w:lang w:eastAsia="fr-FR"/>
        </w:rPr>
        <w:t>Accompagnement personnalisé et individuel afin de compléter l’enseignement reçu et d'éviter un décrochage scolaire. Cet accompagnement est adapté au niveau et aux capacités de chaque enfant et adolescent. Il est proposé également pour des élèves ayant une orientation ou une réorientation par la CDAPH vers une Unité Localisée pour l'Inclusion Scolaire (ULIS) de la Maternelle au Lycée.</w:t>
      </w:r>
    </w:p>
    <w:p w:rsidR="007C53F5" w:rsidRDefault="007C53F5" w:rsidP="006D120B">
      <w:pPr>
        <w:spacing w:after="420"/>
        <w:rPr>
          <w:rFonts w:asciiTheme="minorHAnsi" w:eastAsia="Times New Roman" w:hAnsiTheme="minorHAnsi" w:cstheme="minorHAnsi"/>
          <w:color w:val="1A1A1A"/>
          <w:lang w:eastAsia="fr-FR"/>
        </w:rPr>
      </w:pPr>
    </w:p>
    <w:p w:rsidR="00BD4D66" w:rsidRPr="003E2FBB" w:rsidRDefault="00BD4D66" w:rsidP="00BB28BF">
      <w:pPr>
        <w:pStyle w:val="Paragraphedeliste"/>
        <w:numPr>
          <w:ilvl w:val="0"/>
          <w:numId w:val="5"/>
        </w:numPr>
        <w:spacing w:after="420"/>
        <w:rPr>
          <w:rFonts w:asciiTheme="minorHAnsi" w:eastAsia="Times New Roman" w:hAnsiTheme="minorHAnsi" w:cstheme="minorHAnsi"/>
          <w:b/>
          <w:bCs/>
          <w:color w:val="1A1A1A"/>
          <w:lang w:eastAsia="fr-FR"/>
        </w:rPr>
      </w:pPr>
      <w:r w:rsidRPr="003E2FBB">
        <w:rPr>
          <w:rFonts w:asciiTheme="minorHAnsi" w:eastAsia="Times New Roman" w:hAnsiTheme="minorHAnsi" w:cstheme="minorHAnsi"/>
          <w:b/>
          <w:bCs/>
          <w:color w:val="1A1A1A"/>
          <w:lang w:eastAsia="fr-FR"/>
        </w:rPr>
        <w:lastRenderedPageBreak/>
        <w:t>ACCOMPAGNEMENT SPÉCIFIQUE TED-AUTISME</w:t>
      </w:r>
    </w:p>
    <w:p w:rsidR="00BD4D66" w:rsidRPr="00BD4D66" w:rsidRDefault="00BD4D66" w:rsidP="00BD4D66">
      <w:pPr>
        <w:spacing w:after="420"/>
        <w:rPr>
          <w:rFonts w:asciiTheme="minorHAnsi" w:eastAsia="Times New Roman" w:hAnsiTheme="minorHAnsi" w:cstheme="minorHAnsi"/>
          <w:color w:val="1A1A1A"/>
          <w:lang w:eastAsia="fr-FR"/>
        </w:rPr>
      </w:pPr>
      <w:r w:rsidRPr="00BD4D66">
        <w:rPr>
          <w:rFonts w:asciiTheme="minorHAnsi" w:eastAsia="Times New Roman" w:hAnsiTheme="minorHAnsi" w:cstheme="minorHAnsi"/>
          <w:color w:val="1A1A1A"/>
          <w:lang w:eastAsia="fr-FR"/>
        </w:rPr>
        <w:t>Les personnes atteintes d'un TED ou d’autisme sont très différentes les unes des autres, suivant le degré d’atteinte. Afin de garantir une prise en charge de qualité, il est indispensable que la personne soit évaluée pour mesurer les compétences acquises et en cours d’acquisition. Il s’agit d’identifier les forces et les besoins de l’usager afin de cibler le travail et les tâches et ainsi éviter les situations d’échec</w:t>
      </w:r>
      <w:r w:rsidR="00C87506">
        <w:rPr>
          <w:rFonts w:asciiTheme="minorHAnsi" w:eastAsia="Times New Roman" w:hAnsiTheme="minorHAnsi" w:cstheme="minorHAnsi"/>
          <w:color w:val="1A1A1A"/>
          <w:lang w:eastAsia="fr-FR"/>
        </w:rPr>
        <w:t>.</w:t>
      </w:r>
    </w:p>
    <w:p w:rsidR="00BD4D66" w:rsidRPr="00BD4D66" w:rsidRDefault="00BD4D66" w:rsidP="00BD4D66">
      <w:pPr>
        <w:spacing w:after="420"/>
        <w:rPr>
          <w:rFonts w:asciiTheme="minorHAnsi" w:eastAsia="Times New Roman" w:hAnsiTheme="minorHAnsi" w:cstheme="minorHAnsi"/>
          <w:color w:val="1A1A1A"/>
          <w:lang w:eastAsia="fr-FR"/>
        </w:rPr>
      </w:pPr>
      <w:r w:rsidRPr="00BD4D66">
        <w:rPr>
          <w:rFonts w:asciiTheme="minorHAnsi" w:eastAsia="Times New Roman" w:hAnsiTheme="minorHAnsi" w:cstheme="minorHAnsi"/>
          <w:color w:val="1A1A1A"/>
          <w:lang w:eastAsia="fr-FR"/>
        </w:rPr>
        <w:t>L’accompagnement met l’accent sur le développement de la communication, les compétences sociales, la maîtrise de soi, les compétences socio professionnelles, les compétences de loisirs, l’indépendance dans la vie quotidienne, l’hygiène de vie et l’activité physique en milieu aquatique, activités sensorielles et de bien-être. Le projet met l’accent sur le maintien</w:t>
      </w:r>
      <w:r w:rsidR="004D2B27">
        <w:rPr>
          <w:rFonts w:asciiTheme="minorHAnsi" w:eastAsia="Times New Roman" w:hAnsiTheme="minorHAnsi" w:cstheme="minorHAnsi"/>
          <w:color w:val="1A1A1A"/>
          <w:lang w:eastAsia="fr-FR"/>
        </w:rPr>
        <w:t xml:space="preserve"> et le développement</w:t>
      </w:r>
      <w:r w:rsidRPr="00BD4D66">
        <w:rPr>
          <w:rFonts w:asciiTheme="minorHAnsi" w:eastAsia="Times New Roman" w:hAnsiTheme="minorHAnsi" w:cstheme="minorHAnsi"/>
          <w:color w:val="1A1A1A"/>
          <w:lang w:eastAsia="fr-FR"/>
        </w:rPr>
        <w:t xml:space="preserve"> des compétences acquises et leur généralisation à des environnements plus complexes.</w:t>
      </w:r>
    </w:p>
    <w:p w:rsidR="00BD4D66" w:rsidRPr="00BD4D66" w:rsidRDefault="00BD4D66" w:rsidP="00BD4D66">
      <w:pPr>
        <w:spacing w:after="420"/>
        <w:rPr>
          <w:rFonts w:asciiTheme="minorHAnsi" w:eastAsia="Times New Roman" w:hAnsiTheme="minorHAnsi" w:cstheme="minorHAnsi"/>
          <w:color w:val="1A1A1A"/>
          <w:lang w:eastAsia="fr-FR"/>
        </w:rPr>
      </w:pPr>
      <w:r w:rsidRPr="00BD4D66">
        <w:rPr>
          <w:rFonts w:asciiTheme="minorHAnsi" w:eastAsia="Times New Roman" w:hAnsiTheme="minorHAnsi" w:cstheme="minorHAnsi"/>
          <w:color w:val="1A1A1A"/>
          <w:lang w:eastAsia="fr-FR"/>
        </w:rPr>
        <w:t xml:space="preserve">L’utilisation d’un emploi du temps ou des </w:t>
      </w:r>
      <w:r w:rsidR="004D2B27">
        <w:rPr>
          <w:rFonts w:asciiTheme="minorHAnsi" w:eastAsia="Times New Roman" w:hAnsiTheme="minorHAnsi" w:cstheme="minorHAnsi"/>
          <w:color w:val="1A1A1A"/>
          <w:lang w:eastAsia="fr-FR"/>
        </w:rPr>
        <w:t>pictogrammes</w:t>
      </w:r>
      <w:r w:rsidRPr="00BD4D66">
        <w:rPr>
          <w:rFonts w:asciiTheme="minorHAnsi" w:eastAsia="Times New Roman" w:hAnsiTheme="minorHAnsi" w:cstheme="minorHAnsi"/>
          <w:color w:val="1A1A1A"/>
          <w:lang w:eastAsia="fr-FR"/>
        </w:rPr>
        <w:t xml:space="preserve"> favorise</w:t>
      </w:r>
      <w:r w:rsidR="00583835">
        <w:rPr>
          <w:rFonts w:asciiTheme="minorHAnsi" w:eastAsia="Times New Roman" w:hAnsiTheme="minorHAnsi" w:cstheme="minorHAnsi"/>
          <w:color w:val="1A1A1A"/>
          <w:lang w:eastAsia="fr-FR"/>
        </w:rPr>
        <w:t>nt</w:t>
      </w:r>
      <w:r w:rsidRPr="00BD4D66">
        <w:rPr>
          <w:rFonts w:asciiTheme="minorHAnsi" w:eastAsia="Times New Roman" w:hAnsiTheme="minorHAnsi" w:cstheme="minorHAnsi"/>
          <w:color w:val="1A1A1A"/>
          <w:lang w:eastAsia="fr-FR"/>
        </w:rPr>
        <w:t xml:space="preserve"> l’apprentissage. Les activités vont être découpées en plusieurs parti</w:t>
      </w:r>
      <w:r w:rsidR="006F2AFA">
        <w:rPr>
          <w:rFonts w:asciiTheme="minorHAnsi" w:eastAsia="Times New Roman" w:hAnsiTheme="minorHAnsi" w:cstheme="minorHAnsi"/>
          <w:color w:val="1A1A1A"/>
          <w:lang w:eastAsia="fr-FR"/>
        </w:rPr>
        <w:t>e</w:t>
      </w:r>
      <w:r w:rsidRPr="00BD4D66">
        <w:rPr>
          <w:rFonts w:asciiTheme="minorHAnsi" w:eastAsia="Times New Roman" w:hAnsiTheme="minorHAnsi" w:cstheme="minorHAnsi"/>
          <w:color w:val="1A1A1A"/>
          <w:lang w:eastAsia="fr-FR"/>
        </w:rPr>
        <w:t xml:space="preserve">s pour   une </w:t>
      </w:r>
      <w:r>
        <w:rPr>
          <w:rFonts w:asciiTheme="minorHAnsi" w:eastAsia="Times New Roman" w:hAnsiTheme="minorHAnsi" w:cstheme="minorHAnsi"/>
          <w:color w:val="1A1A1A"/>
          <w:lang w:eastAsia="fr-FR"/>
        </w:rPr>
        <w:t>meill</w:t>
      </w:r>
      <w:r w:rsidRPr="00BD4D66">
        <w:rPr>
          <w:rFonts w:asciiTheme="minorHAnsi" w:eastAsia="Times New Roman" w:hAnsiTheme="minorHAnsi" w:cstheme="minorHAnsi"/>
          <w:color w:val="1A1A1A"/>
          <w:lang w:eastAsia="fr-FR"/>
        </w:rPr>
        <w:t>eure compréhension des consignes. La communication avec la personne suivie est également adaptée à sa capacité de compréhension du langage. Certaines activités seront mises en place de manière ritualisée rendant l’horaire hebdomadaire prévisible.</w:t>
      </w:r>
    </w:p>
    <w:p w:rsidR="005C74EA" w:rsidRPr="002B5577" w:rsidRDefault="00831114" w:rsidP="002B5577">
      <w:pPr>
        <w:pStyle w:val="Paragraphedeliste"/>
        <w:pBdr>
          <w:top w:val="single" w:sz="4" w:space="1" w:color="auto"/>
          <w:left w:val="single" w:sz="4" w:space="4" w:color="auto"/>
          <w:bottom w:val="single" w:sz="4" w:space="1" w:color="auto"/>
          <w:right w:val="single" w:sz="4" w:space="4" w:color="auto"/>
        </w:pBdr>
        <w:tabs>
          <w:tab w:val="left" w:pos="3650"/>
        </w:tabs>
        <w:ind w:left="789"/>
        <w:jc w:val="center"/>
        <w:rPr>
          <w:b/>
          <w:color w:val="000000" w:themeColor="text1"/>
        </w:rPr>
      </w:pPr>
      <w:r w:rsidRPr="002B5577">
        <w:rPr>
          <w:b/>
          <w:color w:val="000000" w:themeColor="text1"/>
        </w:rPr>
        <w:t>Adultes-</w:t>
      </w:r>
      <w:r w:rsidR="00223074" w:rsidRPr="002B5577">
        <w:rPr>
          <w:b/>
          <w:color w:val="000000" w:themeColor="text1"/>
        </w:rPr>
        <w:t>Jeunes retraités d’ESAT</w:t>
      </w:r>
    </w:p>
    <w:p w:rsidR="002B5577" w:rsidRPr="002B5577" w:rsidRDefault="002B5577" w:rsidP="002B5577">
      <w:pPr>
        <w:pStyle w:val="Paragraphedeliste"/>
        <w:tabs>
          <w:tab w:val="left" w:pos="3650"/>
        </w:tabs>
        <w:ind w:left="789"/>
        <w:rPr>
          <w:color w:val="000000" w:themeColor="text1"/>
          <w:u w:val="single"/>
        </w:rPr>
      </w:pPr>
    </w:p>
    <w:p w:rsidR="00A537B9" w:rsidRPr="00F92A30" w:rsidRDefault="004E69DF" w:rsidP="00BB28BF">
      <w:pPr>
        <w:pStyle w:val="Paragraphedeliste"/>
        <w:numPr>
          <w:ilvl w:val="0"/>
          <w:numId w:val="5"/>
        </w:numPr>
        <w:spacing w:after="420"/>
        <w:outlineLvl w:val="1"/>
        <w:rPr>
          <w:rFonts w:asciiTheme="minorHAnsi" w:eastAsia="Times New Roman" w:hAnsiTheme="minorHAnsi" w:cstheme="minorHAnsi"/>
          <w:b/>
          <w:bCs/>
          <w:color w:val="1A1A1A"/>
          <w:lang w:eastAsia="fr-FR"/>
        </w:rPr>
      </w:pPr>
      <w:bookmarkStart w:id="2" w:name="_Toc467158624"/>
      <w:r w:rsidRPr="00F92A30">
        <w:rPr>
          <w:rFonts w:asciiTheme="minorHAnsi" w:eastAsia="Times New Roman" w:hAnsiTheme="minorHAnsi" w:cstheme="minorHAnsi"/>
          <w:b/>
          <w:bCs/>
          <w:color w:val="1A1A1A"/>
          <w:lang w:eastAsia="fr-FR"/>
        </w:rPr>
        <w:t>APPRENTISSAGE DES GESTES DE LA VIE QUOTIDIENNE</w:t>
      </w:r>
      <w:bookmarkEnd w:id="2"/>
    </w:p>
    <w:p w:rsidR="000F6E98" w:rsidRDefault="00A537B9" w:rsidP="00026BAC">
      <w:pPr>
        <w:spacing w:after="420"/>
        <w:rPr>
          <w:rFonts w:asciiTheme="minorHAnsi" w:eastAsia="Times New Roman" w:hAnsiTheme="minorHAnsi" w:cstheme="minorHAnsi"/>
          <w:color w:val="1A1A1A"/>
          <w:lang w:eastAsia="fr-FR"/>
        </w:rPr>
      </w:pPr>
      <w:r w:rsidRPr="00A537B9">
        <w:rPr>
          <w:rFonts w:asciiTheme="minorHAnsi" w:eastAsia="Times New Roman" w:hAnsiTheme="minorHAnsi" w:cstheme="minorHAnsi"/>
          <w:color w:val="1A1A1A"/>
          <w:lang w:eastAsia="fr-FR"/>
        </w:rPr>
        <w:t>Accompagnement et stimulation sur les actes de la vie quotidienne par des activités  ou des ateliers, (</w:t>
      </w:r>
      <w:r w:rsidR="004B4BEB">
        <w:rPr>
          <w:rFonts w:asciiTheme="minorHAnsi" w:eastAsia="Times New Roman" w:hAnsiTheme="minorHAnsi" w:cstheme="minorHAnsi"/>
          <w:color w:val="1A1A1A"/>
          <w:lang w:eastAsia="fr-FR"/>
        </w:rPr>
        <w:t>prendre soin de soi</w:t>
      </w:r>
      <w:r w:rsidRPr="00A537B9">
        <w:rPr>
          <w:rFonts w:asciiTheme="minorHAnsi" w:eastAsia="Times New Roman" w:hAnsiTheme="minorHAnsi" w:cstheme="minorHAnsi"/>
          <w:color w:val="1A1A1A"/>
          <w:lang w:eastAsia="fr-FR"/>
        </w:rPr>
        <w:t xml:space="preserve">, hygiène, sécurité, alimentation, gestion de l’argent, </w:t>
      </w:r>
      <w:r w:rsidR="00F24F99">
        <w:rPr>
          <w:rFonts w:asciiTheme="minorHAnsi" w:eastAsia="Times New Roman" w:hAnsiTheme="minorHAnsi" w:cstheme="minorHAnsi"/>
          <w:color w:val="1A1A1A"/>
          <w:lang w:eastAsia="fr-FR"/>
        </w:rPr>
        <w:t>aide à la confection des</w:t>
      </w:r>
      <w:r w:rsidRPr="00A537B9">
        <w:rPr>
          <w:rFonts w:asciiTheme="minorHAnsi" w:eastAsia="Times New Roman" w:hAnsiTheme="minorHAnsi" w:cstheme="minorHAnsi"/>
          <w:color w:val="1A1A1A"/>
          <w:lang w:eastAsia="fr-FR"/>
        </w:rPr>
        <w:t xml:space="preserve"> repas, autonomie dans les déplacements…)</w:t>
      </w:r>
      <w:r w:rsidR="000F6E98">
        <w:rPr>
          <w:rFonts w:asciiTheme="minorHAnsi" w:eastAsia="Times New Roman" w:hAnsiTheme="minorHAnsi" w:cstheme="minorHAnsi"/>
          <w:color w:val="1A1A1A"/>
          <w:lang w:eastAsia="fr-FR"/>
        </w:rPr>
        <w:t>.</w:t>
      </w:r>
    </w:p>
    <w:p w:rsidR="00A537B9" w:rsidRPr="00F92A30" w:rsidRDefault="004E69DF" w:rsidP="00BB28BF">
      <w:pPr>
        <w:pStyle w:val="Paragraphedeliste"/>
        <w:numPr>
          <w:ilvl w:val="0"/>
          <w:numId w:val="5"/>
        </w:numPr>
        <w:spacing w:after="420"/>
        <w:rPr>
          <w:rFonts w:asciiTheme="minorHAnsi" w:eastAsia="Times New Roman" w:hAnsiTheme="minorHAnsi" w:cstheme="minorHAnsi"/>
          <w:b/>
          <w:bCs/>
          <w:color w:val="1A1A1A"/>
          <w:lang w:eastAsia="fr-FR"/>
        </w:rPr>
      </w:pPr>
      <w:r w:rsidRPr="00F92A30">
        <w:rPr>
          <w:rFonts w:asciiTheme="minorHAnsi" w:eastAsia="Times New Roman" w:hAnsiTheme="minorHAnsi" w:cstheme="minorHAnsi"/>
          <w:b/>
          <w:bCs/>
          <w:color w:val="1A1A1A"/>
          <w:lang w:eastAsia="fr-FR"/>
        </w:rPr>
        <w:t>MAINTIEN DES ACQUIS</w:t>
      </w:r>
    </w:p>
    <w:p w:rsidR="00A537B9" w:rsidRPr="000F6E98" w:rsidRDefault="00A537B9" w:rsidP="00026BAC">
      <w:pPr>
        <w:pStyle w:val="NormalWeb"/>
        <w:spacing w:before="0" w:beforeAutospacing="0" w:after="420" w:afterAutospacing="0" w:line="360" w:lineRule="auto"/>
        <w:rPr>
          <w:rFonts w:asciiTheme="minorHAnsi" w:hAnsiTheme="minorHAnsi" w:cstheme="minorHAnsi"/>
          <w:color w:val="1A1A1A"/>
        </w:rPr>
      </w:pPr>
      <w:r w:rsidRPr="00A537B9">
        <w:rPr>
          <w:rFonts w:asciiTheme="minorHAnsi" w:hAnsiTheme="minorHAnsi" w:cstheme="minorHAnsi"/>
          <w:color w:val="1A1A1A"/>
        </w:rPr>
        <w:t xml:space="preserve">La non-stimulation peut entraîner la perte de certains acquis. Les retraités du milieu protégé nécessitent un accompagnement entre le moment de leur sortie et celui de leur insertion dans </w:t>
      </w:r>
      <w:r w:rsidRPr="00A537B9">
        <w:rPr>
          <w:rFonts w:asciiTheme="minorHAnsi" w:hAnsiTheme="minorHAnsi" w:cstheme="minorHAnsi"/>
          <w:color w:val="1A1A1A"/>
        </w:rPr>
        <w:lastRenderedPageBreak/>
        <w:t xml:space="preserve">la vie ordinaire. Un rôle de passerelle est nécessaire  entre un quotidien en semi autonomie </w:t>
      </w:r>
      <w:r w:rsidR="003459A5">
        <w:rPr>
          <w:rFonts w:asciiTheme="minorHAnsi" w:hAnsiTheme="minorHAnsi" w:cstheme="minorHAnsi"/>
          <w:color w:val="1A1A1A"/>
        </w:rPr>
        <w:t>et</w:t>
      </w:r>
      <w:r w:rsidRPr="00A537B9">
        <w:rPr>
          <w:rFonts w:asciiTheme="minorHAnsi" w:hAnsiTheme="minorHAnsi" w:cstheme="minorHAnsi"/>
          <w:color w:val="1A1A1A"/>
        </w:rPr>
        <w:t xml:space="preserve"> celui d'une pleine autonomie.</w:t>
      </w:r>
      <w:r w:rsidRPr="000F6E98">
        <w:rPr>
          <w:rFonts w:asciiTheme="minorHAnsi" w:hAnsiTheme="minorHAnsi" w:cstheme="minorHAnsi"/>
          <w:color w:val="1A1A1A"/>
        </w:rPr>
        <w:t xml:space="preserve"> C'est au travers d’outils éducatifs que cet accompagnement vise à maintenir les acquis de la personne et ainsi l’encourag</w:t>
      </w:r>
      <w:r w:rsidR="00F635DE">
        <w:rPr>
          <w:rFonts w:asciiTheme="minorHAnsi" w:hAnsiTheme="minorHAnsi" w:cstheme="minorHAnsi"/>
          <w:color w:val="1A1A1A"/>
        </w:rPr>
        <w:t>er</w:t>
      </w:r>
      <w:r w:rsidRPr="000F6E98">
        <w:rPr>
          <w:rFonts w:asciiTheme="minorHAnsi" w:hAnsiTheme="minorHAnsi" w:cstheme="minorHAnsi"/>
          <w:color w:val="1A1A1A"/>
        </w:rPr>
        <w:t xml:space="preserve"> vers une évolution favorisant son autonomie et son insertion.</w:t>
      </w:r>
    </w:p>
    <w:p w:rsidR="00A537B9" w:rsidRPr="00F92A30" w:rsidRDefault="004E69DF" w:rsidP="00BB28BF">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3" w:name="_Toc467158625"/>
      <w:r w:rsidRPr="00F92A30">
        <w:rPr>
          <w:rFonts w:asciiTheme="minorHAnsi" w:eastAsia="Times New Roman" w:hAnsiTheme="minorHAnsi" w:cstheme="minorHAnsi"/>
          <w:b/>
          <w:bCs/>
          <w:color w:val="1A1A1A"/>
          <w:lang w:eastAsia="fr-FR"/>
        </w:rPr>
        <w:t>ACCOMPAGNEMENT ADMINISTRATIF</w:t>
      </w:r>
      <w:bookmarkEnd w:id="3"/>
    </w:p>
    <w:p w:rsidR="00A537B9" w:rsidRPr="00A537B9" w:rsidRDefault="00A537B9" w:rsidP="00026BAC">
      <w:pPr>
        <w:spacing w:after="420"/>
        <w:rPr>
          <w:rFonts w:asciiTheme="minorHAnsi" w:eastAsia="Times New Roman" w:hAnsiTheme="minorHAnsi" w:cstheme="minorHAnsi"/>
          <w:color w:val="1A1A1A"/>
          <w:lang w:eastAsia="fr-FR"/>
        </w:rPr>
      </w:pPr>
      <w:r w:rsidRPr="00A537B9">
        <w:rPr>
          <w:rFonts w:asciiTheme="minorHAnsi" w:eastAsia="Times New Roman" w:hAnsiTheme="minorHAnsi" w:cstheme="minorHAnsi"/>
          <w:color w:val="1A1A1A"/>
          <w:lang w:eastAsia="fr-FR"/>
        </w:rPr>
        <w:t>Aide aux démarches administratives, rédaction d’un courrier, formalités, gestion administrative, contact téléphonique avec les centres administratifs, classement des documents</w:t>
      </w:r>
      <w:r w:rsidR="00BB739D">
        <w:rPr>
          <w:rFonts w:asciiTheme="minorHAnsi" w:eastAsia="Times New Roman" w:hAnsiTheme="minorHAnsi" w:cstheme="minorHAnsi"/>
          <w:color w:val="1A1A1A"/>
          <w:lang w:eastAsia="fr-FR"/>
        </w:rPr>
        <w:t>…</w:t>
      </w:r>
    </w:p>
    <w:p w:rsidR="00A537B9" w:rsidRPr="00F92A30" w:rsidRDefault="002C3F1E" w:rsidP="00BB28BF">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4" w:name="_Toc467158626"/>
      <w:r w:rsidRPr="00F92A30">
        <w:rPr>
          <w:rFonts w:asciiTheme="minorHAnsi" w:eastAsia="Times New Roman" w:hAnsiTheme="minorHAnsi" w:cstheme="minorHAnsi"/>
          <w:b/>
          <w:bCs/>
          <w:color w:val="1A1A1A"/>
          <w:lang w:eastAsia="fr-FR"/>
        </w:rPr>
        <w:t>STIMULATION ET/OU MAINTIEN DE L’AUTONOMIE</w:t>
      </w:r>
      <w:bookmarkEnd w:id="4"/>
    </w:p>
    <w:p w:rsidR="00A537B9" w:rsidRPr="00A537B9" w:rsidRDefault="00A537B9" w:rsidP="00026BAC">
      <w:pPr>
        <w:spacing w:after="420"/>
        <w:rPr>
          <w:rFonts w:asciiTheme="minorHAnsi" w:eastAsia="Times New Roman" w:hAnsiTheme="minorHAnsi" w:cstheme="minorHAnsi"/>
          <w:color w:val="1A1A1A"/>
          <w:lang w:eastAsia="fr-FR"/>
        </w:rPr>
      </w:pPr>
      <w:r w:rsidRPr="00A537B9">
        <w:rPr>
          <w:rFonts w:asciiTheme="minorHAnsi" w:eastAsia="Times New Roman" w:hAnsiTheme="minorHAnsi" w:cstheme="minorHAnsi"/>
          <w:color w:val="1A1A1A"/>
          <w:lang w:eastAsia="fr-FR"/>
        </w:rPr>
        <w:t>Préserver et restaurer l’autonomie par la valorisation et par le biais d’activités socio-éducatives : sorties, ateliers collectifs, aide à l’insertion</w:t>
      </w:r>
      <w:r w:rsidR="009305A7">
        <w:rPr>
          <w:rFonts w:asciiTheme="minorHAnsi" w:eastAsia="Times New Roman" w:hAnsiTheme="minorHAnsi" w:cstheme="minorHAnsi"/>
          <w:color w:val="1A1A1A"/>
          <w:lang w:eastAsia="fr-FR"/>
        </w:rPr>
        <w:t xml:space="preserve"> sociale….</w:t>
      </w:r>
    </w:p>
    <w:p w:rsidR="00A537B9" w:rsidRPr="00F92A30" w:rsidRDefault="002C3F1E" w:rsidP="00BB28BF">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5" w:name="_Toc467158627"/>
      <w:r w:rsidRPr="00F92A30">
        <w:rPr>
          <w:rFonts w:asciiTheme="minorHAnsi" w:eastAsia="Times New Roman" w:hAnsiTheme="minorHAnsi" w:cstheme="minorHAnsi"/>
          <w:b/>
          <w:bCs/>
          <w:color w:val="1A1A1A"/>
          <w:lang w:eastAsia="fr-FR"/>
        </w:rPr>
        <w:t xml:space="preserve">STIMULATION DES FACULTES COGNITIVES </w:t>
      </w:r>
      <w:r w:rsidR="0055226D">
        <w:rPr>
          <w:rFonts w:asciiTheme="minorHAnsi" w:eastAsia="Times New Roman" w:hAnsiTheme="minorHAnsi" w:cstheme="minorHAnsi"/>
          <w:b/>
          <w:bCs/>
          <w:color w:val="1A1A1A"/>
          <w:lang w:eastAsia="fr-FR"/>
        </w:rPr>
        <w:t>FACE A</w:t>
      </w:r>
      <w:r w:rsidRPr="00F92A30">
        <w:rPr>
          <w:rFonts w:asciiTheme="minorHAnsi" w:eastAsia="Times New Roman" w:hAnsiTheme="minorHAnsi" w:cstheme="minorHAnsi"/>
          <w:b/>
          <w:bCs/>
          <w:color w:val="1A1A1A"/>
          <w:lang w:eastAsia="fr-FR"/>
        </w:rPr>
        <w:t xml:space="preserve"> UN DEFICIT COGNITIF LEGER</w:t>
      </w:r>
      <w:bookmarkEnd w:id="5"/>
    </w:p>
    <w:p w:rsidR="00A537B9" w:rsidRDefault="00A537B9" w:rsidP="00026BAC">
      <w:pPr>
        <w:spacing w:after="420"/>
        <w:rPr>
          <w:rFonts w:asciiTheme="minorHAnsi" w:eastAsia="Times New Roman" w:hAnsiTheme="minorHAnsi" w:cstheme="minorHAnsi"/>
          <w:color w:val="1A1A1A"/>
          <w:lang w:eastAsia="fr-FR"/>
        </w:rPr>
      </w:pPr>
      <w:r w:rsidRPr="00A537B9">
        <w:rPr>
          <w:rFonts w:asciiTheme="minorHAnsi" w:eastAsia="Times New Roman" w:hAnsiTheme="minorHAnsi" w:cstheme="minorHAnsi"/>
          <w:color w:val="1A1A1A"/>
          <w:lang w:eastAsia="fr-FR"/>
        </w:rPr>
        <w:t>La stimulation cognitive est mise en place dans le but d'améliorer les capacités cognitives</w:t>
      </w:r>
      <w:r w:rsidR="000F6E98">
        <w:rPr>
          <w:rFonts w:asciiTheme="minorHAnsi" w:eastAsia="Times New Roman" w:hAnsiTheme="minorHAnsi" w:cstheme="minorHAnsi"/>
          <w:color w:val="1A1A1A"/>
          <w:lang w:eastAsia="fr-FR"/>
        </w:rPr>
        <w:t xml:space="preserve"> </w:t>
      </w:r>
      <w:r w:rsidRPr="00A537B9">
        <w:rPr>
          <w:rFonts w:asciiTheme="minorHAnsi" w:eastAsia="Times New Roman" w:hAnsiTheme="minorHAnsi" w:cstheme="minorHAnsi"/>
          <w:color w:val="1A1A1A"/>
          <w:lang w:eastAsia="fr-FR"/>
        </w:rPr>
        <w:t xml:space="preserve">: stimulation de la mémoire visuelle et auditive, facultés de concentration, mémoire </w:t>
      </w:r>
      <w:proofErr w:type="spellStart"/>
      <w:r w:rsidRPr="00A537B9">
        <w:rPr>
          <w:rFonts w:asciiTheme="minorHAnsi" w:eastAsia="Times New Roman" w:hAnsiTheme="minorHAnsi" w:cstheme="minorHAnsi"/>
          <w:color w:val="1A1A1A"/>
          <w:lang w:eastAsia="fr-FR"/>
        </w:rPr>
        <w:t>visuo</w:t>
      </w:r>
      <w:proofErr w:type="spellEnd"/>
      <w:r w:rsidRPr="00A537B9">
        <w:rPr>
          <w:rFonts w:asciiTheme="minorHAnsi" w:eastAsia="Times New Roman" w:hAnsiTheme="minorHAnsi" w:cstheme="minorHAnsi"/>
          <w:color w:val="1A1A1A"/>
          <w:lang w:eastAsia="fr-FR"/>
        </w:rPr>
        <w:t>- spatiale ou orientation dans l'espace à partir d'exercices techniques.</w:t>
      </w:r>
    </w:p>
    <w:p w:rsidR="003B6289" w:rsidRPr="00A82A93" w:rsidRDefault="003B6289" w:rsidP="003B6289">
      <w:pPr>
        <w:pStyle w:val="Paragraphedeliste"/>
        <w:spacing w:after="420"/>
        <w:ind w:left="0"/>
        <w:rPr>
          <w:rFonts w:asciiTheme="minorHAnsi" w:eastAsia="Times New Roman" w:hAnsiTheme="minorHAnsi" w:cstheme="minorHAnsi"/>
          <w:color w:val="1A1A1A"/>
          <w:lang w:eastAsia="fr-FR"/>
        </w:rPr>
      </w:pPr>
    </w:p>
    <w:p w:rsidR="00A537B9" w:rsidRPr="00F92A30" w:rsidRDefault="002C3F1E" w:rsidP="00BB28BF">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6" w:name="_Toc467158628"/>
      <w:r w:rsidRPr="00F92A30">
        <w:rPr>
          <w:rFonts w:asciiTheme="minorHAnsi" w:eastAsia="Times New Roman" w:hAnsiTheme="minorHAnsi" w:cstheme="minorHAnsi"/>
          <w:b/>
          <w:bCs/>
          <w:color w:val="1A1A1A"/>
          <w:lang w:eastAsia="fr-FR"/>
        </w:rPr>
        <w:t>ACCOMPAGNEMENT DANS LES ACTIVITES DE LA VIE SOCIALE ET RELATIONNELLE</w:t>
      </w:r>
      <w:bookmarkEnd w:id="6"/>
    </w:p>
    <w:p w:rsidR="00F20366" w:rsidRDefault="00A537B9" w:rsidP="00026BAC">
      <w:pPr>
        <w:spacing w:after="420"/>
        <w:rPr>
          <w:rFonts w:asciiTheme="minorHAnsi" w:eastAsia="Times New Roman" w:hAnsiTheme="minorHAnsi" w:cstheme="minorHAnsi"/>
          <w:color w:val="1A1A1A"/>
          <w:lang w:eastAsia="fr-FR"/>
        </w:rPr>
      </w:pPr>
      <w:r w:rsidRPr="00A537B9">
        <w:rPr>
          <w:rFonts w:asciiTheme="minorHAnsi" w:eastAsia="Times New Roman" w:hAnsiTheme="minorHAnsi" w:cstheme="minorHAnsi"/>
          <w:color w:val="1A1A1A"/>
          <w:lang w:eastAsia="fr-FR"/>
        </w:rPr>
        <w:t>Développer la socialisation dans son quotidien et ainsi assimiler les éléments permettant d’occuper une p</w:t>
      </w:r>
      <w:r w:rsidR="00B56DF7">
        <w:rPr>
          <w:rFonts w:asciiTheme="minorHAnsi" w:eastAsia="Times New Roman" w:hAnsiTheme="minorHAnsi" w:cstheme="minorHAnsi"/>
          <w:color w:val="1A1A1A"/>
          <w:lang w:eastAsia="fr-FR"/>
        </w:rPr>
        <w:t xml:space="preserve">lace dans les échanges sociaux : Sensibilisation et ouverture sur l’espace public : lieux d’exposition, </w:t>
      </w:r>
      <w:r w:rsidR="00405AED">
        <w:rPr>
          <w:rFonts w:asciiTheme="minorHAnsi" w:eastAsia="Times New Roman" w:hAnsiTheme="minorHAnsi" w:cstheme="minorHAnsi"/>
          <w:color w:val="1A1A1A"/>
          <w:lang w:eastAsia="fr-FR"/>
        </w:rPr>
        <w:t>médiathèque</w:t>
      </w:r>
      <w:r w:rsidR="001B2D85">
        <w:rPr>
          <w:rFonts w:asciiTheme="minorHAnsi" w:eastAsia="Times New Roman" w:hAnsiTheme="minorHAnsi" w:cstheme="minorHAnsi"/>
          <w:color w:val="1A1A1A"/>
          <w:lang w:eastAsia="fr-FR"/>
        </w:rPr>
        <w:t>, inscription dans les clubs</w:t>
      </w:r>
      <w:r w:rsidR="00D26ABB">
        <w:rPr>
          <w:rFonts w:asciiTheme="minorHAnsi" w:eastAsia="Times New Roman" w:hAnsiTheme="minorHAnsi" w:cstheme="minorHAnsi"/>
          <w:color w:val="1A1A1A"/>
          <w:lang w:eastAsia="fr-FR"/>
        </w:rPr>
        <w:t>, sports adaptés</w:t>
      </w:r>
      <w:r w:rsidR="00032B34">
        <w:rPr>
          <w:rFonts w:asciiTheme="minorHAnsi" w:eastAsia="Times New Roman" w:hAnsiTheme="minorHAnsi" w:cstheme="minorHAnsi"/>
          <w:color w:val="1A1A1A"/>
          <w:lang w:eastAsia="fr-FR"/>
        </w:rPr>
        <w:t>…</w:t>
      </w:r>
    </w:p>
    <w:p w:rsidR="005B42E2" w:rsidRDefault="002C3F1E" w:rsidP="00E019FE">
      <w:pPr>
        <w:pStyle w:val="Paragraphedeliste"/>
        <w:numPr>
          <w:ilvl w:val="0"/>
          <w:numId w:val="5"/>
        </w:numPr>
        <w:spacing w:before="840" w:after="420"/>
        <w:outlineLvl w:val="1"/>
        <w:rPr>
          <w:rFonts w:asciiTheme="minorHAnsi" w:eastAsia="Times New Roman" w:hAnsiTheme="minorHAnsi" w:cstheme="minorHAnsi"/>
          <w:b/>
          <w:bCs/>
          <w:color w:val="1A1A1A"/>
          <w:lang w:eastAsia="fr-FR"/>
        </w:rPr>
      </w:pPr>
      <w:bookmarkStart w:id="7" w:name="_Toc467158629"/>
      <w:r w:rsidRPr="00F92A30">
        <w:rPr>
          <w:rFonts w:asciiTheme="minorHAnsi" w:eastAsia="Times New Roman" w:hAnsiTheme="minorHAnsi" w:cstheme="minorHAnsi"/>
          <w:b/>
          <w:bCs/>
          <w:color w:val="1A1A1A"/>
          <w:lang w:eastAsia="fr-FR"/>
        </w:rPr>
        <w:lastRenderedPageBreak/>
        <w:t>CONFIAN</w:t>
      </w:r>
      <w:r w:rsidR="005B42E2" w:rsidRPr="00F92A30">
        <w:rPr>
          <w:rFonts w:asciiTheme="minorHAnsi" w:eastAsia="Times New Roman" w:hAnsiTheme="minorHAnsi" w:cstheme="minorHAnsi"/>
          <w:b/>
          <w:bCs/>
          <w:color w:val="1A1A1A"/>
          <w:lang w:eastAsia="fr-FR"/>
        </w:rPr>
        <w:t>CE EN SOI ET ESTIME DE SOI</w:t>
      </w:r>
    </w:p>
    <w:p w:rsidR="00E019FE" w:rsidRPr="00F92A30" w:rsidRDefault="00E019FE" w:rsidP="00E019FE">
      <w:pPr>
        <w:pStyle w:val="Paragraphedeliste"/>
        <w:spacing w:before="840" w:after="420"/>
        <w:outlineLvl w:val="1"/>
        <w:rPr>
          <w:rFonts w:asciiTheme="minorHAnsi" w:eastAsia="Times New Roman" w:hAnsiTheme="minorHAnsi" w:cstheme="minorHAnsi"/>
          <w:b/>
          <w:bCs/>
          <w:color w:val="1A1A1A"/>
          <w:lang w:eastAsia="fr-FR"/>
        </w:rPr>
      </w:pPr>
    </w:p>
    <w:p w:rsidR="005B42E2" w:rsidRDefault="005B42E2" w:rsidP="005B42E2">
      <w:pPr>
        <w:pStyle w:val="Paragraphedeliste"/>
        <w:spacing w:before="840"/>
        <w:ind w:left="0"/>
        <w:outlineLvl w:val="1"/>
        <w:rPr>
          <w:rFonts w:asciiTheme="minorHAnsi" w:hAnsiTheme="minorHAnsi" w:cstheme="minorHAnsi"/>
          <w:bCs/>
          <w:color w:val="1A1A1A"/>
        </w:rPr>
      </w:pPr>
      <w:r w:rsidRPr="005B42E2">
        <w:rPr>
          <w:rFonts w:asciiTheme="minorHAnsi" w:hAnsiTheme="minorHAnsi" w:cstheme="minorHAnsi"/>
          <w:bCs/>
          <w:color w:val="1A1A1A"/>
        </w:rPr>
        <w:t xml:space="preserve">Mise en place </w:t>
      </w:r>
      <w:r w:rsidR="005A0E48">
        <w:rPr>
          <w:rFonts w:asciiTheme="minorHAnsi" w:hAnsiTheme="minorHAnsi" w:cstheme="minorHAnsi"/>
          <w:bCs/>
          <w:color w:val="1A1A1A"/>
        </w:rPr>
        <w:t>d’</w:t>
      </w:r>
      <w:r w:rsidRPr="005B42E2">
        <w:rPr>
          <w:rFonts w:asciiTheme="minorHAnsi" w:hAnsiTheme="minorHAnsi" w:cstheme="minorHAnsi"/>
          <w:bCs/>
          <w:color w:val="1A1A1A"/>
        </w:rPr>
        <w:t xml:space="preserve">ateliers "prendre soin de soi, respect de soi" </w:t>
      </w:r>
      <w:r w:rsidR="00BC7E89">
        <w:rPr>
          <w:rFonts w:asciiTheme="minorHAnsi" w:hAnsiTheme="minorHAnsi" w:cstheme="minorHAnsi"/>
          <w:bCs/>
          <w:color w:val="1A1A1A"/>
        </w:rPr>
        <w:t xml:space="preserve">et </w:t>
      </w:r>
      <w:r w:rsidRPr="005B42E2">
        <w:rPr>
          <w:rFonts w:asciiTheme="minorHAnsi" w:hAnsiTheme="minorHAnsi" w:cstheme="minorHAnsi"/>
          <w:bCs/>
          <w:color w:val="1A1A1A"/>
        </w:rPr>
        <w:t xml:space="preserve">"image de soi et esthétique", ayant pour objectif d’améliorer l’estime de soi </w:t>
      </w:r>
      <w:r w:rsidR="00BC7E89">
        <w:rPr>
          <w:rFonts w:asciiTheme="minorHAnsi" w:hAnsiTheme="minorHAnsi" w:cstheme="minorHAnsi"/>
          <w:bCs/>
          <w:color w:val="1A1A1A"/>
        </w:rPr>
        <w:t>et de</w:t>
      </w:r>
      <w:r w:rsidR="00BC7E89" w:rsidRPr="005B42E2">
        <w:rPr>
          <w:rFonts w:asciiTheme="minorHAnsi" w:hAnsiTheme="minorHAnsi" w:cstheme="minorHAnsi"/>
          <w:bCs/>
          <w:color w:val="1A1A1A"/>
        </w:rPr>
        <w:t xml:space="preserve"> développer la confiance en soi.</w:t>
      </w:r>
      <w:r w:rsidR="00BC7E89">
        <w:rPr>
          <w:rFonts w:asciiTheme="minorHAnsi" w:hAnsiTheme="minorHAnsi" w:cstheme="minorHAnsi"/>
          <w:bCs/>
          <w:color w:val="1A1A1A"/>
        </w:rPr>
        <w:t xml:space="preserve"> M</w:t>
      </w:r>
      <w:r w:rsidRPr="005B42E2">
        <w:rPr>
          <w:rFonts w:asciiTheme="minorHAnsi" w:hAnsiTheme="minorHAnsi" w:cstheme="minorHAnsi"/>
          <w:bCs/>
          <w:color w:val="1A1A1A"/>
        </w:rPr>
        <w:t>ais aussi</w:t>
      </w:r>
      <w:r w:rsidR="00BC7E89">
        <w:rPr>
          <w:rFonts w:asciiTheme="minorHAnsi" w:hAnsiTheme="minorHAnsi" w:cstheme="minorHAnsi"/>
          <w:bCs/>
          <w:color w:val="1A1A1A"/>
        </w:rPr>
        <w:t xml:space="preserve"> des activités autour de la</w:t>
      </w:r>
      <w:r w:rsidRPr="005B42E2">
        <w:rPr>
          <w:rFonts w:asciiTheme="minorHAnsi" w:hAnsiTheme="minorHAnsi" w:cstheme="minorHAnsi"/>
          <w:bCs/>
          <w:color w:val="1A1A1A"/>
        </w:rPr>
        <w:t xml:space="preserve"> recherche de solutions face aux obstacles et au mieux vivre avec son handicap</w:t>
      </w:r>
      <w:r w:rsidR="00BC7E89">
        <w:rPr>
          <w:rFonts w:asciiTheme="minorHAnsi" w:hAnsiTheme="minorHAnsi" w:cstheme="minorHAnsi"/>
          <w:bCs/>
          <w:color w:val="1A1A1A"/>
        </w:rPr>
        <w:t xml:space="preserve">, </w:t>
      </w:r>
      <w:r w:rsidR="005A0E48">
        <w:rPr>
          <w:rFonts w:asciiTheme="minorHAnsi" w:hAnsiTheme="minorHAnsi" w:cstheme="minorHAnsi"/>
          <w:bCs/>
          <w:color w:val="1A1A1A"/>
        </w:rPr>
        <w:t>tel que</w:t>
      </w:r>
      <w:r w:rsidR="00BC7E89" w:rsidRPr="00BC7E89">
        <w:rPr>
          <w:rFonts w:asciiTheme="minorHAnsi" w:hAnsiTheme="minorHAnsi" w:cstheme="minorHAnsi"/>
          <w:bCs/>
          <w:color w:val="1A1A1A"/>
        </w:rPr>
        <w:t xml:space="preserve"> </w:t>
      </w:r>
      <w:r w:rsidR="00BC7E89">
        <w:rPr>
          <w:rFonts w:asciiTheme="minorHAnsi" w:hAnsiTheme="minorHAnsi" w:cstheme="minorHAnsi"/>
          <w:bCs/>
          <w:color w:val="1A1A1A"/>
        </w:rPr>
        <w:t>l’atelier «   autonomie de déplacement dans la cité ».</w:t>
      </w:r>
      <w:r w:rsidRPr="005B42E2">
        <w:rPr>
          <w:rFonts w:asciiTheme="minorHAnsi" w:hAnsiTheme="minorHAnsi" w:cstheme="minorHAnsi"/>
          <w:bCs/>
          <w:color w:val="1A1A1A"/>
        </w:rPr>
        <w:t xml:space="preserve"> </w:t>
      </w:r>
      <w:r w:rsidR="00BC7E89">
        <w:rPr>
          <w:rFonts w:asciiTheme="minorHAnsi" w:hAnsiTheme="minorHAnsi" w:cstheme="minorHAnsi"/>
          <w:bCs/>
          <w:color w:val="1A1A1A"/>
        </w:rPr>
        <w:t xml:space="preserve"> </w:t>
      </w:r>
    </w:p>
    <w:p w:rsidR="005B42E2" w:rsidRPr="005B42E2" w:rsidRDefault="005B42E2" w:rsidP="005B42E2">
      <w:pPr>
        <w:pStyle w:val="Paragraphedeliste"/>
        <w:spacing w:before="840"/>
        <w:ind w:left="0"/>
        <w:outlineLvl w:val="1"/>
        <w:rPr>
          <w:rFonts w:asciiTheme="minorHAnsi" w:hAnsiTheme="minorHAnsi" w:cstheme="minorHAnsi"/>
          <w:bCs/>
          <w:color w:val="1A1A1A"/>
        </w:rPr>
      </w:pPr>
    </w:p>
    <w:bookmarkEnd w:id="7"/>
    <w:p w:rsidR="003B6289" w:rsidRPr="00223074" w:rsidRDefault="00223074" w:rsidP="00BB28BF">
      <w:pPr>
        <w:pStyle w:val="Paragraphedeliste"/>
        <w:numPr>
          <w:ilvl w:val="0"/>
          <w:numId w:val="5"/>
        </w:numPr>
        <w:spacing w:after="420"/>
        <w:rPr>
          <w:rFonts w:asciiTheme="minorHAnsi" w:eastAsia="Times New Roman" w:hAnsiTheme="minorHAnsi" w:cstheme="minorHAnsi"/>
          <w:b/>
          <w:lang w:eastAsia="fr-FR"/>
        </w:rPr>
      </w:pPr>
      <w:r w:rsidRPr="00223074">
        <w:rPr>
          <w:rFonts w:asciiTheme="minorHAnsi" w:eastAsia="Times New Roman" w:hAnsiTheme="minorHAnsi" w:cstheme="minorHAnsi"/>
          <w:b/>
          <w:lang w:eastAsia="fr-FR"/>
        </w:rPr>
        <w:t>TROUBLE ENVAHISSANT DU DEVELOPPEMENT-AUTISME</w:t>
      </w:r>
    </w:p>
    <w:p w:rsidR="00561478" w:rsidRDefault="003B6289" w:rsidP="003B6289">
      <w:pPr>
        <w:spacing w:after="420"/>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L’accompagnement</w:t>
      </w:r>
      <w:r w:rsidRPr="003B6289">
        <w:rPr>
          <w:rFonts w:asciiTheme="minorHAnsi" w:eastAsia="Times New Roman" w:hAnsiTheme="minorHAnsi" w:cstheme="minorHAnsi"/>
          <w:color w:val="1A1A1A"/>
          <w:lang w:eastAsia="fr-FR"/>
        </w:rPr>
        <w:t xml:space="preserve"> met l’accent sur le développement de la communication, les compétences sociales, les compétences socio professionnelles, les compétences de loisirs, l’indépendance dans la vie quotidienne</w:t>
      </w:r>
      <w:r w:rsidR="005025BA">
        <w:rPr>
          <w:rFonts w:asciiTheme="minorHAnsi" w:eastAsia="Times New Roman" w:hAnsiTheme="minorHAnsi" w:cstheme="minorHAnsi"/>
          <w:color w:val="1A1A1A"/>
          <w:lang w:eastAsia="fr-FR"/>
        </w:rPr>
        <w:t xml:space="preserve"> (prendre soin de soi). Je propose des activités physiques en piscine qui favorise</w:t>
      </w:r>
      <w:r w:rsidR="005025BA" w:rsidRPr="005025BA">
        <w:t xml:space="preserve"> </w:t>
      </w:r>
      <w:r w:rsidR="005025BA">
        <w:rPr>
          <w:rFonts w:asciiTheme="minorHAnsi" w:eastAsia="Times New Roman" w:hAnsiTheme="minorHAnsi" w:cstheme="minorHAnsi"/>
          <w:color w:val="1A1A1A"/>
          <w:lang w:eastAsia="fr-FR"/>
        </w:rPr>
        <w:t xml:space="preserve">la prise de </w:t>
      </w:r>
      <w:r w:rsidR="005025BA" w:rsidRPr="005025BA">
        <w:rPr>
          <w:rFonts w:asciiTheme="minorHAnsi" w:eastAsia="Times New Roman" w:hAnsiTheme="minorHAnsi" w:cstheme="minorHAnsi"/>
          <w:color w:val="1A1A1A"/>
          <w:lang w:eastAsia="fr-FR"/>
        </w:rPr>
        <w:t xml:space="preserve">conscience </w:t>
      </w:r>
      <w:r w:rsidR="005025BA">
        <w:rPr>
          <w:rFonts w:asciiTheme="minorHAnsi" w:eastAsia="Times New Roman" w:hAnsiTheme="minorHAnsi" w:cstheme="minorHAnsi"/>
          <w:color w:val="1A1A1A"/>
          <w:lang w:eastAsia="fr-FR"/>
        </w:rPr>
        <w:t>du</w:t>
      </w:r>
      <w:r w:rsidR="005025BA" w:rsidRPr="005025BA">
        <w:rPr>
          <w:rFonts w:asciiTheme="minorHAnsi" w:eastAsia="Times New Roman" w:hAnsiTheme="minorHAnsi" w:cstheme="minorHAnsi"/>
          <w:color w:val="1A1A1A"/>
          <w:lang w:eastAsia="fr-FR"/>
        </w:rPr>
        <w:t xml:space="preserve"> corps</w:t>
      </w:r>
      <w:r w:rsidR="005025BA">
        <w:rPr>
          <w:rFonts w:asciiTheme="minorHAnsi" w:eastAsia="Times New Roman" w:hAnsiTheme="minorHAnsi" w:cstheme="minorHAnsi"/>
          <w:color w:val="1A1A1A"/>
          <w:lang w:eastAsia="fr-FR"/>
        </w:rPr>
        <w:t xml:space="preserve"> et</w:t>
      </w:r>
      <w:r w:rsidR="005025BA" w:rsidRPr="005025BA">
        <w:rPr>
          <w:rFonts w:asciiTheme="minorHAnsi" w:eastAsia="Times New Roman" w:hAnsiTheme="minorHAnsi" w:cstheme="minorHAnsi"/>
          <w:color w:val="1A1A1A"/>
          <w:lang w:eastAsia="fr-FR"/>
        </w:rPr>
        <w:t xml:space="preserve"> </w:t>
      </w:r>
      <w:r w:rsidR="00561478">
        <w:rPr>
          <w:rFonts w:asciiTheme="minorHAnsi" w:eastAsia="Times New Roman" w:hAnsiTheme="minorHAnsi" w:cstheme="minorHAnsi"/>
          <w:color w:val="1A1A1A"/>
          <w:lang w:eastAsia="fr-FR"/>
        </w:rPr>
        <w:t>la sensation de</w:t>
      </w:r>
      <w:r w:rsidR="005025BA" w:rsidRPr="005025BA">
        <w:rPr>
          <w:rFonts w:asciiTheme="minorHAnsi" w:eastAsia="Times New Roman" w:hAnsiTheme="minorHAnsi" w:cstheme="minorHAnsi"/>
          <w:color w:val="1A1A1A"/>
          <w:lang w:eastAsia="fr-FR"/>
        </w:rPr>
        <w:t xml:space="preserve"> flottement </w:t>
      </w:r>
      <w:r w:rsidR="00561478">
        <w:rPr>
          <w:rFonts w:asciiTheme="minorHAnsi" w:eastAsia="Times New Roman" w:hAnsiTheme="minorHAnsi" w:cstheme="minorHAnsi"/>
          <w:color w:val="1A1A1A"/>
          <w:lang w:eastAsia="fr-FR"/>
        </w:rPr>
        <w:t xml:space="preserve">peut </w:t>
      </w:r>
      <w:r w:rsidR="005025BA" w:rsidRPr="005025BA">
        <w:rPr>
          <w:rFonts w:asciiTheme="minorHAnsi" w:eastAsia="Times New Roman" w:hAnsiTheme="minorHAnsi" w:cstheme="minorHAnsi"/>
          <w:color w:val="1A1A1A"/>
          <w:lang w:eastAsia="fr-FR"/>
        </w:rPr>
        <w:t>relaxe</w:t>
      </w:r>
      <w:r w:rsidR="00561478">
        <w:rPr>
          <w:rFonts w:asciiTheme="minorHAnsi" w:eastAsia="Times New Roman" w:hAnsiTheme="minorHAnsi" w:cstheme="minorHAnsi"/>
          <w:color w:val="1A1A1A"/>
          <w:lang w:eastAsia="fr-FR"/>
        </w:rPr>
        <w:t>r</w:t>
      </w:r>
      <w:r w:rsidR="005025BA" w:rsidRPr="005025BA">
        <w:rPr>
          <w:rFonts w:asciiTheme="minorHAnsi" w:eastAsia="Times New Roman" w:hAnsiTheme="minorHAnsi" w:cstheme="minorHAnsi"/>
          <w:color w:val="1A1A1A"/>
          <w:lang w:eastAsia="fr-FR"/>
        </w:rPr>
        <w:t xml:space="preserve"> et apaise</w:t>
      </w:r>
      <w:r w:rsidR="00561478">
        <w:rPr>
          <w:rFonts w:asciiTheme="minorHAnsi" w:eastAsia="Times New Roman" w:hAnsiTheme="minorHAnsi" w:cstheme="minorHAnsi"/>
          <w:color w:val="1A1A1A"/>
          <w:lang w:eastAsia="fr-FR"/>
        </w:rPr>
        <w:t>r</w:t>
      </w:r>
      <w:r w:rsidR="005025BA">
        <w:rPr>
          <w:rFonts w:asciiTheme="minorHAnsi" w:eastAsia="Times New Roman" w:hAnsiTheme="minorHAnsi" w:cstheme="minorHAnsi"/>
          <w:color w:val="1A1A1A"/>
          <w:lang w:eastAsia="fr-FR"/>
        </w:rPr>
        <w:t>.</w:t>
      </w:r>
      <w:r w:rsidR="00CF3E9C">
        <w:rPr>
          <w:rFonts w:asciiTheme="minorHAnsi" w:eastAsia="Times New Roman" w:hAnsiTheme="minorHAnsi" w:cstheme="minorHAnsi"/>
          <w:color w:val="1A1A1A"/>
          <w:lang w:eastAsia="fr-FR"/>
        </w:rPr>
        <w:t xml:space="preserve"> </w:t>
      </w:r>
      <w:r w:rsidR="00561478">
        <w:rPr>
          <w:rFonts w:asciiTheme="minorHAnsi" w:eastAsia="Times New Roman" w:hAnsiTheme="minorHAnsi" w:cstheme="minorHAnsi"/>
          <w:color w:val="1A1A1A"/>
          <w:lang w:eastAsia="fr-FR"/>
        </w:rPr>
        <w:t xml:space="preserve">Je développe </w:t>
      </w:r>
      <w:r w:rsidR="005025BA">
        <w:rPr>
          <w:rFonts w:asciiTheme="minorHAnsi" w:eastAsia="Times New Roman" w:hAnsiTheme="minorHAnsi" w:cstheme="minorHAnsi"/>
          <w:color w:val="1A1A1A"/>
          <w:lang w:eastAsia="fr-FR"/>
        </w:rPr>
        <w:t xml:space="preserve"> </w:t>
      </w:r>
      <w:r w:rsidR="00561478">
        <w:rPr>
          <w:rFonts w:asciiTheme="minorHAnsi" w:eastAsia="Times New Roman" w:hAnsiTheme="minorHAnsi" w:cstheme="minorHAnsi"/>
          <w:color w:val="1A1A1A"/>
          <w:lang w:eastAsia="fr-FR"/>
        </w:rPr>
        <w:t>d</w:t>
      </w:r>
      <w:r w:rsidR="005025BA">
        <w:rPr>
          <w:rFonts w:asciiTheme="minorHAnsi" w:eastAsia="Times New Roman" w:hAnsiTheme="minorHAnsi" w:cstheme="minorHAnsi"/>
          <w:color w:val="1A1A1A"/>
          <w:lang w:eastAsia="fr-FR"/>
        </w:rPr>
        <w:t xml:space="preserve">es </w:t>
      </w:r>
      <w:r w:rsidR="00CF3E9C">
        <w:rPr>
          <w:rFonts w:asciiTheme="minorHAnsi" w:eastAsia="Times New Roman" w:hAnsiTheme="minorHAnsi" w:cstheme="minorHAnsi"/>
          <w:color w:val="1A1A1A"/>
          <w:lang w:eastAsia="fr-FR"/>
        </w:rPr>
        <w:t>activités sensorielles</w:t>
      </w:r>
      <w:r w:rsidR="005025BA">
        <w:rPr>
          <w:rFonts w:asciiTheme="minorHAnsi" w:eastAsia="Times New Roman" w:hAnsiTheme="minorHAnsi" w:cstheme="minorHAnsi"/>
          <w:color w:val="1A1A1A"/>
          <w:lang w:eastAsia="fr-FR"/>
        </w:rPr>
        <w:t xml:space="preserve"> tel</w:t>
      </w:r>
      <w:r w:rsidR="00997C03">
        <w:rPr>
          <w:rFonts w:asciiTheme="minorHAnsi" w:eastAsia="Times New Roman" w:hAnsiTheme="minorHAnsi" w:cstheme="minorHAnsi"/>
          <w:color w:val="1A1A1A"/>
          <w:lang w:eastAsia="fr-FR"/>
        </w:rPr>
        <w:t>le</w:t>
      </w:r>
      <w:r w:rsidR="005025BA">
        <w:rPr>
          <w:rFonts w:asciiTheme="minorHAnsi" w:eastAsia="Times New Roman" w:hAnsiTheme="minorHAnsi" w:cstheme="minorHAnsi"/>
          <w:color w:val="1A1A1A"/>
          <w:lang w:eastAsia="fr-FR"/>
        </w:rPr>
        <w:t xml:space="preserve">s </w:t>
      </w:r>
      <w:r w:rsidR="00561478">
        <w:rPr>
          <w:rFonts w:asciiTheme="minorHAnsi" w:eastAsia="Times New Roman" w:hAnsiTheme="minorHAnsi" w:cstheme="minorHAnsi"/>
          <w:color w:val="1A1A1A"/>
          <w:lang w:eastAsia="fr-FR"/>
        </w:rPr>
        <w:t>que des</w:t>
      </w:r>
      <w:r w:rsidR="005025BA">
        <w:rPr>
          <w:rFonts w:asciiTheme="minorHAnsi" w:eastAsia="Times New Roman" w:hAnsiTheme="minorHAnsi" w:cstheme="minorHAnsi"/>
          <w:color w:val="1A1A1A"/>
          <w:lang w:eastAsia="fr-FR"/>
        </w:rPr>
        <w:t xml:space="preserve"> atelier</w:t>
      </w:r>
      <w:r w:rsidR="00561478">
        <w:rPr>
          <w:rFonts w:asciiTheme="minorHAnsi" w:eastAsia="Times New Roman" w:hAnsiTheme="minorHAnsi" w:cstheme="minorHAnsi"/>
          <w:color w:val="1A1A1A"/>
          <w:lang w:eastAsia="fr-FR"/>
        </w:rPr>
        <w:t>s autour de la</w:t>
      </w:r>
      <w:r w:rsidR="005025BA">
        <w:rPr>
          <w:rFonts w:asciiTheme="minorHAnsi" w:eastAsia="Times New Roman" w:hAnsiTheme="minorHAnsi" w:cstheme="minorHAnsi"/>
          <w:color w:val="1A1A1A"/>
          <w:lang w:eastAsia="fr-FR"/>
        </w:rPr>
        <w:t xml:space="preserve"> musique</w:t>
      </w:r>
      <w:r w:rsidRPr="003B6289">
        <w:rPr>
          <w:rFonts w:asciiTheme="minorHAnsi" w:eastAsia="Times New Roman" w:hAnsiTheme="minorHAnsi" w:cstheme="minorHAnsi"/>
          <w:color w:val="1A1A1A"/>
          <w:lang w:eastAsia="fr-FR"/>
        </w:rPr>
        <w:t>.</w:t>
      </w:r>
      <w:r w:rsidR="00561478">
        <w:rPr>
          <w:rFonts w:asciiTheme="minorHAnsi" w:eastAsia="Times New Roman" w:hAnsiTheme="minorHAnsi" w:cstheme="minorHAnsi"/>
          <w:color w:val="1A1A1A"/>
          <w:lang w:eastAsia="fr-FR"/>
        </w:rPr>
        <w:t xml:space="preserve"> Je </w:t>
      </w:r>
      <w:r w:rsidRPr="003B6289">
        <w:rPr>
          <w:rFonts w:asciiTheme="minorHAnsi" w:eastAsia="Times New Roman" w:hAnsiTheme="minorHAnsi" w:cstheme="minorHAnsi"/>
          <w:color w:val="1A1A1A"/>
          <w:lang w:eastAsia="fr-FR"/>
        </w:rPr>
        <w:t xml:space="preserve"> </w:t>
      </w:r>
      <w:r w:rsidR="00561478" w:rsidRPr="00561478">
        <w:rPr>
          <w:rFonts w:asciiTheme="minorHAnsi" w:eastAsia="Times New Roman" w:hAnsiTheme="minorHAnsi" w:cstheme="minorHAnsi"/>
          <w:color w:val="1A1A1A"/>
          <w:lang w:eastAsia="fr-FR"/>
        </w:rPr>
        <w:t>favorise les sorties socialisante</w:t>
      </w:r>
      <w:r w:rsidR="00561478">
        <w:rPr>
          <w:rFonts w:asciiTheme="minorHAnsi" w:eastAsia="Times New Roman" w:hAnsiTheme="minorHAnsi" w:cstheme="minorHAnsi"/>
          <w:color w:val="1A1A1A"/>
          <w:lang w:eastAsia="fr-FR"/>
        </w:rPr>
        <w:t>s</w:t>
      </w:r>
      <w:r w:rsidR="00561478" w:rsidRPr="00561478">
        <w:rPr>
          <w:rFonts w:asciiTheme="minorHAnsi" w:eastAsia="Times New Roman" w:hAnsiTheme="minorHAnsi" w:cstheme="minorHAnsi"/>
          <w:color w:val="1A1A1A"/>
          <w:lang w:eastAsia="fr-FR"/>
        </w:rPr>
        <w:t xml:space="preserve"> tel</w:t>
      </w:r>
      <w:r w:rsidR="00EC6F0D">
        <w:rPr>
          <w:rFonts w:asciiTheme="minorHAnsi" w:eastAsia="Times New Roman" w:hAnsiTheme="minorHAnsi" w:cstheme="minorHAnsi"/>
          <w:color w:val="1A1A1A"/>
          <w:lang w:eastAsia="fr-FR"/>
        </w:rPr>
        <w:t>les</w:t>
      </w:r>
      <w:r w:rsidR="00561478" w:rsidRPr="00561478">
        <w:rPr>
          <w:rFonts w:asciiTheme="minorHAnsi" w:eastAsia="Times New Roman" w:hAnsiTheme="minorHAnsi" w:cstheme="minorHAnsi"/>
          <w:color w:val="1A1A1A"/>
          <w:lang w:eastAsia="fr-FR"/>
        </w:rPr>
        <w:t xml:space="preserve"> que </w:t>
      </w:r>
      <w:r w:rsidR="00EC6F0D">
        <w:rPr>
          <w:rFonts w:asciiTheme="minorHAnsi" w:eastAsia="Times New Roman" w:hAnsiTheme="minorHAnsi" w:cstheme="minorHAnsi"/>
          <w:color w:val="1A1A1A"/>
          <w:lang w:eastAsia="fr-FR"/>
        </w:rPr>
        <w:t>des balades au bord de la mer</w:t>
      </w:r>
      <w:r w:rsidR="00561478" w:rsidRPr="00561478">
        <w:rPr>
          <w:rFonts w:asciiTheme="minorHAnsi" w:eastAsia="Times New Roman" w:hAnsiTheme="minorHAnsi" w:cstheme="minorHAnsi"/>
          <w:color w:val="1A1A1A"/>
          <w:lang w:eastAsia="fr-FR"/>
        </w:rPr>
        <w:t>, boire un verre</w:t>
      </w:r>
      <w:r w:rsidR="00561478">
        <w:rPr>
          <w:rFonts w:asciiTheme="minorHAnsi" w:eastAsia="Times New Roman" w:hAnsiTheme="minorHAnsi" w:cstheme="minorHAnsi"/>
          <w:color w:val="1A1A1A"/>
          <w:lang w:eastAsia="fr-FR"/>
        </w:rPr>
        <w:t xml:space="preserve"> à l’extérieur, faire des courses</w:t>
      </w:r>
      <w:r w:rsidR="00997C03">
        <w:rPr>
          <w:rFonts w:asciiTheme="minorHAnsi" w:eastAsia="Times New Roman" w:hAnsiTheme="minorHAnsi" w:cstheme="minorHAnsi"/>
          <w:color w:val="1A1A1A"/>
          <w:lang w:eastAsia="fr-FR"/>
        </w:rPr>
        <w:t>, prendre les transports en commun</w:t>
      </w:r>
      <w:r w:rsidR="00561478">
        <w:rPr>
          <w:rFonts w:asciiTheme="minorHAnsi" w:eastAsia="Times New Roman" w:hAnsiTheme="minorHAnsi" w:cstheme="minorHAnsi"/>
          <w:color w:val="1A1A1A"/>
          <w:lang w:eastAsia="fr-FR"/>
        </w:rPr>
        <w:t>…</w:t>
      </w:r>
      <w:r w:rsidR="00561478" w:rsidRPr="00561478">
        <w:rPr>
          <w:rFonts w:asciiTheme="minorHAnsi" w:eastAsia="Times New Roman" w:hAnsiTheme="minorHAnsi" w:cstheme="minorHAnsi"/>
          <w:color w:val="1A1A1A"/>
          <w:lang w:eastAsia="fr-FR"/>
        </w:rPr>
        <w:t xml:space="preserve"> </w:t>
      </w:r>
      <w:r w:rsidR="00997C03">
        <w:rPr>
          <w:rFonts w:asciiTheme="minorHAnsi" w:eastAsia="Times New Roman" w:hAnsiTheme="minorHAnsi" w:cstheme="minorHAnsi"/>
          <w:color w:val="1A1A1A"/>
          <w:lang w:eastAsia="fr-FR"/>
        </w:rPr>
        <w:t>afin</w:t>
      </w:r>
      <w:r w:rsidR="00561478" w:rsidRPr="00561478">
        <w:rPr>
          <w:rFonts w:asciiTheme="minorHAnsi" w:eastAsia="Times New Roman" w:hAnsiTheme="minorHAnsi" w:cstheme="minorHAnsi"/>
          <w:color w:val="1A1A1A"/>
          <w:lang w:eastAsia="fr-FR"/>
        </w:rPr>
        <w:t xml:space="preserve"> </w:t>
      </w:r>
      <w:r w:rsidR="00997C03">
        <w:rPr>
          <w:rFonts w:asciiTheme="minorHAnsi" w:eastAsia="Times New Roman" w:hAnsiTheme="minorHAnsi" w:cstheme="minorHAnsi"/>
          <w:color w:val="1A1A1A"/>
          <w:lang w:eastAsia="fr-FR"/>
        </w:rPr>
        <w:t>de développer</w:t>
      </w:r>
      <w:r w:rsidR="00561478" w:rsidRPr="00561478">
        <w:rPr>
          <w:rFonts w:asciiTheme="minorHAnsi" w:eastAsia="Times New Roman" w:hAnsiTheme="minorHAnsi" w:cstheme="minorHAnsi"/>
          <w:color w:val="1A1A1A"/>
          <w:lang w:eastAsia="fr-FR"/>
        </w:rPr>
        <w:t xml:space="preserve"> les in</w:t>
      </w:r>
      <w:r w:rsidR="00997C03">
        <w:rPr>
          <w:rFonts w:asciiTheme="minorHAnsi" w:eastAsia="Times New Roman" w:hAnsiTheme="minorHAnsi" w:cstheme="minorHAnsi"/>
          <w:color w:val="1A1A1A"/>
          <w:lang w:eastAsia="fr-FR"/>
        </w:rPr>
        <w:t>teractions</w:t>
      </w:r>
      <w:r w:rsidR="00561478" w:rsidRPr="00561478">
        <w:rPr>
          <w:rFonts w:asciiTheme="minorHAnsi" w:eastAsia="Times New Roman" w:hAnsiTheme="minorHAnsi" w:cstheme="minorHAnsi"/>
          <w:color w:val="1A1A1A"/>
          <w:lang w:eastAsia="fr-FR"/>
        </w:rPr>
        <w:t xml:space="preserve"> sociale</w:t>
      </w:r>
      <w:r w:rsidR="00997C03">
        <w:rPr>
          <w:rFonts w:asciiTheme="minorHAnsi" w:eastAsia="Times New Roman" w:hAnsiTheme="minorHAnsi" w:cstheme="minorHAnsi"/>
          <w:color w:val="1A1A1A"/>
          <w:lang w:eastAsia="fr-FR"/>
        </w:rPr>
        <w:t>s</w:t>
      </w:r>
      <w:r w:rsidR="00561478" w:rsidRPr="00561478">
        <w:rPr>
          <w:rFonts w:asciiTheme="minorHAnsi" w:eastAsia="Times New Roman" w:hAnsiTheme="minorHAnsi" w:cstheme="minorHAnsi"/>
          <w:color w:val="1A1A1A"/>
          <w:lang w:eastAsia="fr-FR"/>
        </w:rPr>
        <w:t xml:space="preserve"> et le repli sur </w:t>
      </w:r>
      <w:r w:rsidR="00997C03">
        <w:rPr>
          <w:rFonts w:asciiTheme="minorHAnsi" w:eastAsia="Times New Roman" w:hAnsiTheme="minorHAnsi" w:cstheme="minorHAnsi"/>
          <w:color w:val="1A1A1A"/>
          <w:lang w:eastAsia="fr-FR"/>
        </w:rPr>
        <w:t>soi</w:t>
      </w:r>
      <w:r w:rsidR="00561478" w:rsidRPr="00561478">
        <w:rPr>
          <w:rFonts w:asciiTheme="minorHAnsi" w:eastAsia="Times New Roman" w:hAnsiTheme="minorHAnsi" w:cstheme="minorHAnsi"/>
          <w:color w:val="1A1A1A"/>
          <w:lang w:eastAsia="fr-FR"/>
        </w:rPr>
        <w:t>.</w:t>
      </w:r>
    </w:p>
    <w:p w:rsidR="00797761" w:rsidRPr="003B6289" w:rsidRDefault="00797761" w:rsidP="003B6289">
      <w:pPr>
        <w:spacing w:after="420"/>
        <w:rPr>
          <w:rFonts w:asciiTheme="minorHAnsi" w:eastAsia="Times New Roman" w:hAnsiTheme="minorHAnsi" w:cstheme="minorHAnsi"/>
          <w:color w:val="1A1A1A"/>
          <w:lang w:eastAsia="fr-FR"/>
        </w:rPr>
      </w:pPr>
      <w:r>
        <w:t>Les activités vont être découpées en plusieurs partis pour une meilleure compréhension des consignes</w:t>
      </w:r>
      <w:r w:rsidR="005025BA">
        <w:t xml:space="preserve"> et organisées sur des temps courts pour faciliter la concentration</w:t>
      </w:r>
      <w:r>
        <w:t>.</w:t>
      </w:r>
      <w:r w:rsidR="00C321EA">
        <w:t xml:space="preserve"> La communication avec </w:t>
      </w:r>
      <w:r w:rsidR="00C063BD">
        <w:t>la personne suivie</w:t>
      </w:r>
      <w:r w:rsidR="00C321EA">
        <w:t xml:space="preserve"> est également adaptée à sa capacité de compréhension du langage</w:t>
      </w:r>
      <w:r w:rsidR="009F7260">
        <w:t xml:space="preserve">. </w:t>
      </w:r>
    </w:p>
    <w:p w:rsidR="00E6123E" w:rsidRDefault="0077094A" w:rsidP="00CD37AA">
      <w:pPr>
        <w:spacing w:after="420"/>
        <w:rPr>
          <w:sz w:val="32"/>
          <w:szCs w:val="32"/>
        </w:rPr>
      </w:pPr>
      <w:r w:rsidRPr="0077094A">
        <w:rPr>
          <w:rFonts w:asciiTheme="minorHAnsi" w:eastAsia="Times New Roman" w:hAnsiTheme="minorHAnsi" w:cstheme="minorHAnsi"/>
          <w:b/>
          <w:color w:val="1A1A1A"/>
          <w:sz w:val="28"/>
          <w:szCs w:val="28"/>
          <w:lang w:eastAsia="fr-FR"/>
        </w:rPr>
        <w:t xml:space="preserve"> </w:t>
      </w:r>
      <w:r w:rsidR="00860190" w:rsidRPr="00860190">
        <w:rPr>
          <w:sz w:val="32"/>
          <w:szCs w:val="32"/>
        </w:rPr>
        <w:t xml:space="preserve"> </w:t>
      </w:r>
      <w:r w:rsidR="00E6123E">
        <w:rPr>
          <w:sz w:val="32"/>
          <w:szCs w:val="32"/>
        </w:rPr>
        <w:t xml:space="preserve"> </w:t>
      </w:r>
    </w:p>
    <w:p w:rsidR="00F74F80" w:rsidRPr="002B5577" w:rsidRDefault="00E6123E" w:rsidP="002B5577">
      <w:pPr>
        <w:pStyle w:val="Paragraphedeliste"/>
        <w:numPr>
          <w:ilvl w:val="0"/>
          <w:numId w:val="21"/>
        </w:numPr>
        <w:spacing w:after="420"/>
        <w:rPr>
          <w:b/>
          <w:i/>
          <w:color w:val="000000" w:themeColor="text1"/>
          <w:sz w:val="28"/>
          <w:szCs w:val="28"/>
        </w:rPr>
      </w:pPr>
      <w:r w:rsidRPr="002B5577">
        <w:rPr>
          <w:b/>
          <w:i/>
          <w:color w:val="000000" w:themeColor="text1"/>
          <w:sz w:val="28"/>
          <w:szCs w:val="28"/>
        </w:rPr>
        <w:t xml:space="preserve">Handicap Mental et </w:t>
      </w:r>
      <w:r w:rsidR="00791BC9">
        <w:rPr>
          <w:b/>
          <w:i/>
          <w:color w:val="000000" w:themeColor="text1"/>
          <w:sz w:val="28"/>
          <w:szCs w:val="28"/>
        </w:rPr>
        <w:t>I</w:t>
      </w:r>
      <w:r w:rsidR="0020352A" w:rsidRPr="002B5577">
        <w:rPr>
          <w:b/>
          <w:i/>
          <w:color w:val="000000" w:themeColor="text1"/>
          <w:sz w:val="28"/>
          <w:szCs w:val="28"/>
        </w:rPr>
        <w:t>nsertion professionnelle</w:t>
      </w:r>
    </w:p>
    <w:p w:rsidR="00A537B9" w:rsidRDefault="00F74F80" w:rsidP="00026BAC">
      <w:pPr>
        <w:tabs>
          <w:tab w:val="left" w:pos="3650"/>
        </w:tabs>
        <w:rPr>
          <w:b/>
          <w:sz w:val="28"/>
          <w:szCs w:val="28"/>
        </w:rPr>
      </w:pPr>
      <w:r>
        <w:rPr>
          <w:b/>
          <w:sz w:val="28"/>
          <w:szCs w:val="28"/>
        </w:rPr>
        <w:t>Accompagnement vers l’insertion</w:t>
      </w:r>
      <w:r w:rsidR="006D120B">
        <w:rPr>
          <w:b/>
          <w:sz w:val="28"/>
          <w:szCs w:val="28"/>
        </w:rPr>
        <w:t xml:space="preserve"> </w:t>
      </w:r>
      <w:r w:rsidR="005E4169" w:rsidRPr="00E74784">
        <w:rPr>
          <w:b/>
          <w:sz w:val="28"/>
          <w:szCs w:val="28"/>
        </w:rPr>
        <w:t xml:space="preserve">professionnelle en milieu </w:t>
      </w:r>
      <w:r w:rsidR="00860190" w:rsidRPr="00E74784">
        <w:rPr>
          <w:b/>
          <w:sz w:val="28"/>
          <w:szCs w:val="28"/>
        </w:rPr>
        <w:t xml:space="preserve"> </w:t>
      </w:r>
      <w:r w:rsidR="005E4169" w:rsidRPr="00E74784">
        <w:rPr>
          <w:b/>
          <w:sz w:val="28"/>
          <w:szCs w:val="28"/>
        </w:rPr>
        <w:t xml:space="preserve">ordinaire </w:t>
      </w:r>
      <w:r w:rsidR="00C208D0" w:rsidRPr="00E74784">
        <w:rPr>
          <w:b/>
          <w:sz w:val="28"/>
          <w:szCs w:val="28"/>
        </w:rPr>
        <w:t>ou</w:t>
      </w:r>
      <w:r w:rsidR="005E4169" w:rsidRPr="00E74784">
        <w:rPr>
          <w:b/>
          <w:sz w:val="28"/>
          <w:szCs w:val="28"/>
        </w:rPr>
        <w:t xml:space="preserve"> prot</w:t>
      </w:r>
      <w:r w:rsidR="00CD0AA5" w:rsidRPr="00E74784">
        <w:rPr>
          <w:b/>
          <w:sz w:val="28"/>
          <w:szCs w:val="28"/>
        </w:rPr>
        <w:t>é</w:t>
      </w:r>
      <w:r w:rsidR="005E4169" w:rsidRPr="00E74784">
        <w:rPr>
          <w:b/>
          <w:sz w:val="28"/>
          <w:szCs w:val="28"/>
        </w:rPr>
        <w:t>g</w:t>
      </w:r>
      <w:r w:rsidR="00CD0AA5" w:rsidRPr="00E74784">
        <w:rPr>
          <w:b/>
          <w:sz w:val="28"/>
          <w:szCs w:val="28"/>
        </w:rPr>
        <w:t>é</w:t>
      </w:r>
    </w:p>
    <w:p w:rsidR="000012E5" w:rsidRDefault="00CF6FF6" w:rsidP="001F18F5">
      <w:pPr>
        <w:tabs>
          <w:tab w:val="left" w:pos="3650"/>
        </w:tabs>
        <w:rPr>
          <w:b/>
          <w:sz w:val="32"/>
          <w:szCs w:val="32"/>
        </w:rPr>
      </w:pPr>
      <w:r>
        <w:t xml:space="preserve">Cet </w:t>
      </w:r>
      <w:r w:rsidRPr="00CF6FF6">
        <w:t xml:space="preserve"> </w:t>
      </w:r>
      <w:r>
        <w:t>a</w:t>
      </w:r>
      <w:r w:rsidRPr="00CF6FF6">
        <w:t xml:space="preserve">ccompagnement vers l’insertion professionnelle  est réalisé pour faciliter l’insertion professionnelle des </w:t>
      </w:r>
      <w:r w:rsidR="00A82E50">
        <w:t>personnes en situation de handicap</w:t>
      </w:r>
      <w:r w:rsidR="00386253">
        <w:t xml:space="preserve"> qui sont à domicile</w:t>
      </w:r>
      <w:r w:rsidRPr="00CF6FF6">
        <w:t xml:space="preserve"> et </w:t>
      </w:r>
      <w:r w:rsidR="00EB0152">
        <w:t>inciter</w:t>
      </w:r>
      <w:r w:rsidRPr="00CF6FF6">
        <w:t xml:space="preserve"> les entreprises à recruter, intégrer, maintenir en emploi des personnes en situation de handicap.</w:t>
      </w:r>
    </w:p>
    <w:p w:rsidR="00272A8F" w:rsidRPr="00272A8F" w:rsidRDefault="00CD0AA5" w:rsidP="00272A8F">
      <w:pPr>
        <w:pStyle w:val="NormalWeb"/>
        <w:spacing w:before="0" w:beforeAutospacing="0" w:after="420" w:afterAutospacing="0"/>
        <w:jc w:val="both"/>
        <w:rPr>
          <w:rFonts w:ascii="Georgia" w:hAnsi="Georgia"/>
          <w:color w:val="1A1A1A"/>
        </w:rPr>
      </w:pPr>
      <w:r w:rsidRPr="00CD0AA5">
        <w:rPr>
          <w:rFonts w:asciiTheme="minorHAnsi" w:hAnsiTheme="minorHAnsi" w:cstheme="minorHAnsi"/>
          <w:b/>
          <w:color w:val="000000"/>
        </w:rPr>
        <w:lastRenderedPageBreak/>
        <w:t>Prise en charge</w:t>
      </w:r>
      <w:r w:rsidR="00A20325">
        <w:rPr>
          <w:rFonts w:asciiTheme="minorHAnsi" w:hAnsiTheme="minorHAnsi" w:cstheme="minorHAnsi"/>
          <w:b/>
          <w:color w:val="000000"/>
        </w:rPr>
        <w:t> :</w:t>
      </w:r>
    </w:p>
    <w:p w:rsidR="00272A8F" w:rsidRPr="00272A8F" w:rsidRDefault="00272A8F" w:rsidP="00A82E50">
      <w:pPr>
        <w:spacing w:after="420"/>
        <w:jc w:val="both"/>
        <w:rPr>
          <w:rFonts w:asciiTheme="minorHAnsi" w:eastAsia="Times New Roman" w:hAnsiTheme="minorHAnsi" w:cstheme="minorHAnsi"/>
          <w:color w:val="1A1A1A"/>
          <w:lang w:eastAsia="fr-FR"/>
        </w:rPr>
      </w:pPr>
      <w:r w:rsidRPr="00272A8F">
        <w:rPr>
          <w:rFonts w:asciiTheme="minorHAnsi" w:eastAsia="Times New Roman" w:hAnsiTheme="minorHAnsi" w:cstheme="minorHAnsi"/>
          <w:color w:val="000000"/>
          <w:lang w:eastAsia="fr-FR"/>
        </w:rPr>
        <w:t>Conseille et propose des actions d'accompagnement professionnelles individuelles ou en petits groupes afin de favoriser l'emploi et l'insertion professionnelle des personnes en situation de handicap ayant une orientation de la MDPH vers un milieu ordinaire (entreprises) ou protégé (ESAT</w:t>
      </w:r>
      <w:proofErr w:type="gramStart"/>
      <w:r w:rsidRPr="00272A8F">
        <w:rPr>
          <w:rFonts w:asciiTheme="minorHAnsi" w:eastAsia="Times New Roman" w:hAnsiTheme="minorHAnsi" w:cstheme="minorHAnsi"/>
          <w:color w:val="000000"/>
          <w:lang w:eastAsia="fr-FR"/>
        </w:rPr>
        <w:t>... )</w:t>
      </w:r>
      <w:proofErr w:type="gramEnd"/>
      <w:r w:rsidRPr="00272A8F">
        <w:rPr>
          <w:rFonts w:asciiTheme="minorHAnsi" w:eastAsia="Times New Roman" w:hAnsiTheme="minorHAnsi" w:cstheme="minorHAnsi"/>
          <w:color w:val="000000"/>
          <w:lang w:eastAsia="fr-FR"/>
        </w:rPr>
        <w:t>.</w:t>
      </w:r>
    </w:p>
    <w:p w:rsidR="00A20325" w:rsidRPr="00A20325" w:rsidRDefault="00272A8F" w:rsidP="00BB28BF">
      <w:pPr>
        <w:numPr>
          <w:ilvl w:val="0"/>
          <w:numId w:val="4"/>
        </w:numPr>
        <w:spacing w:before="100" w:beforeAutospacing="1" w:after="100" w:afterAutospacing="1"/>
        <w:ind w:left="0"/>
        <w:jc w:val="both"/>
        <w:rPr>
          <w:rFonts w:asciiTheme="minorHAnsi" w:eastAsia="Times New Roman" w:hAnsiTheme="minorHAnsi" w:cstheme="minorHAnsi"/>
          <w:color w:val="1A1A1A"/>
          <w:lang w:eastAsia="fr-FR"/>
        </w:rPr>
      </w:pPr>
      <w:r w:rsidRPr="00A20325">
        <w:rPr>
          <w:rFonts w:asciiTheme="minorHAnsi" w:eastAsia="Times New Roman" w:hAnsiTheme="minorHAnsi" w:cstheme="minorHAnsi"/>
          <w:b/>
          <w:bCs/>
          <w:color w:val="000000"/>
          <w:lang w:eastAsia="fr-FR"/>
        </w:rPr>
        <w:t>Apprentissage des Techniques de recherche d’Emploi (TRE)</w:t>
      </w:r>
      <w:r w:rsidRPr="00A20325">
        <w:rPr>
          <w:rFonts w:asciiTheme="minorHAnsi" w:eastAsia="Times New Roman" w:hAnsiTheme="minorHAnsi" w:cstheme="minorHAnsi"/>
          <w:color w:val="000000"/>
          <w:lang w:eastAsia="fr-FR"/>
        </w:rPr>
        <w:t>: mise en place d’une méthodologie dans la recherche de stages, de formations, d’emplois, création d’un curriculum vitae, rédaction d’une lettre de motivation, simulation et conduite d’entretien professionnel, relances téléphoniques, aide à la prospection auprès des employeurs</w:t>
      </w:r>
      <w:r w:rsidR="00A20325">
        <w:rPr>
          <w:rFonts w:asciiTheme="minorHAnsi" w:eastAsia="Times New Roman" w:hAnsiTheme="minorHAnsi" w:cstheme="minorHAnsi"/>
          <w:color w:val="000000"/>
          <w:lang w:eastAsia="fr-FR"/>
        </w:rPr>
        <w:t>….</w:t>
      </w:r>
      <w:r w:rsidRPr="00A20325">
        <w:rPr>
          <w:rFonts w:asciiTheme="minorHAnsi" w:eastAsia="Times New Roman" w:hAnsiTheme="minorHAnsi" w:cstheme="minorHAnsi"/>
          <w:color w:val="000000"/>
          <w:lang w:eastAsia="fr-FR"/>
        </w:rPr>
        <w:t xml:space="preserve"> </w:t>
      </w:r>
    </w:p>
    <w:p w:rsidR="00272A8F" w:rsidRPr="00A20325" w:rsidRDefault="00272A8F" w:rsidP="00BB28BF">
      <w:pPr>
        <w:numPr>
          <w:ilvl w:val="0"/>
          <w:numId w:val="4"/>
        </w:numPr>
        <w:spacing w:before="100" w:beforeAutospacing="1" w:after="100" w:afterAutospacing="1"/>
        <w:ind w:left="0"/>
        <w:jc w:val="both"/>
        <w:rPr>
          <w:rFonts w:asciiTheme="minorHAnsi" w:eastAsia="Times New Roman" w:hAnsiTheme="minorHAnsi" w:cstheme="minorHAnsi"/>
          <w:color w:val="1A1A1A"/>
          <w:lang w:eastAsia="fr-FR"/>
        </w:rPr>
      </w:pPr>
      <w:r w:rsidRPr="00A20325">
        <w:rPr>
          <w:rFonts w:asciiTheme="minorHAnsi" w:eastAsia="Times New Roman" w:hAnsiTheme="minorHAnsi" w:cstheme="minorHAnsi"/>
          <w:b/>
          <w:bCs/>
          <w:color w:val="1A1A1A"/>
          <w:lang w:eastAsia="fr-FR"/>
        </w:rPr>
        <w:t>Mise à disposition d'un réseau de professionnels</w:t>
      </w:r>
      <w:r w:rsidRPr="00A20325">
        <w:rPr>
          <w:rFonts w:asciiTheme="minorHAnsi" w:eastAsia="Times New Roman" w:hAnsiTheme="minorHAnsi" w:cstheme="minorHAnsi"/>
          <w:color w:val="1A1A1A"/>
          <w:lang w:eastAsia="fr-FR"/>
        </w:rPr>
        <w:t> (entreprises, collectivités, associations).</w:t>
      </w:r>
    </w:p>
    <w:p w:rsidR="00272A8F" w:rsidRPr="00272A8F" w:rsidRDefault="00272A8F" w:rsidP="00BB28BF">
      <w:pPr>
        <w:numPr>
          <w:ilvl w:val="0"/>
          <w:numId w:val="4"/>
        </w:numPr>
        <w:spacing w:before="100" w:beforeAutospacing="1" w:after="100" w:afterAutospacing="1"/>
        <w:ind w:left="0"/>
        <w:rPr>
          <w:rFonts w:asciiTheme="minorHAnsi" w:eastAsia="Times New Roman" w:hAnsiTheme="minorHAnsi" w:cstheme="minorHAnsi"/>
          <w:color w:val="1A1A1A"/>
          <w:lang w:eastAsia="fr-FR"/>
        </w:rPr>
      </w:pPr>
      <w:r w:rsidRPr="00272A8F">
        <w:rPr>
          <w:rFonts w:asciiTheme="minorHAnsi" w:eastAsia="Times New Roman" w:hAnsiTheme="minorHAnsi" w:cstheme="minorHAnsi"/>
          <w:b/>
          <w:bCs/>
          <w:color w:val="1A1A1A"/>
          <w:lang w:eastAsia="fr-FR"/>
        </w:rPr>
        <w:t>Participation à des ateliers</w:t>
      </w:r>
      <w:r w:rsidR="00A20325">
        <w:rPr>
          <w:rFonts w:asciiTheme="minorHAnsi" w:eastAsia="Times New Roman" w:hAnsiTheme="minorHAnsi" w:cstheme="minorHAnsi"/>
          <w:b/>
          <w:bCs/>
          <w:color w:val="1A1A1A"/>
          <w:lang w:eastAsia="fr-FR"/>
        </w:rPr>
        <w:t xml:space="preserve"> éducatifs</w:t>
      </w:r>
      <w:r w:rsidRPr="00272A8F">
        <w:rPr>
          <w:rFonts w:asciiTheme="minorHAnsi" w:eastAsia="Times New Roman" w:hAnsiTheme="minorHAnsi" w:cstheme="minorHAnsi"/>
          <w:b/>
          <w:bCs/>
          <w:color w:val="1A1A1A"/>
          <w:lang w:eastAsia="fr-FR"/>
        </w:rPr>
        <w:t xml:space="preserve"> en petits groupes  </w:t>
      </w:r>
      <w:r w:rsidRPr="00272A8F">
        <w:rPr>
          <w:rFonts w:asciiTheme="minorHAnsi" w:eastAsia="Times New Roman" w:hAnsiTheme="minorHAnsi" w:cstheme="minorHAnsi"/>
          <w:color w:val="1A1A1A"/>
          <w:lang w:eastAsia="fr-FR"/>
        </w:rPr>
        <w:t>dans notre local, lieu neutre, favorisant l'échange et l’efficacité du travail en groupe.</w:t>
      </w:r>
    </w:p>
    <w:p w:rsidR="00190B9D" w:rsidRDefault="002413EF" w:rsidP="00A82E50">
      <w:pPr>
        <w:pStyle w:val="NormalWeb"/>
        <w:spacing w:after="420" w:line="360" w:lineRule="auto"/>
        <w:jc w:val="both"/>
        <w:rPr>
          <w:rFonts w:asciiTheme="minorHAnsi" w:hAnsiTheme="minorHAnsi" w:cstheme="minorHAnsi"/>
          <w:color w:val="000000"/>
        </w:rPr>
      </w:pPr>
      <w:r>
        <w:rPr>
          <w:rFonts w:asciiTheme="minorHAnsi" w:hAnsiTheme="minorHAnsi" w:cstheme="minorHAnsi"/>
          <w:color w:val="000000"/>
        </w:rPr>
        <w:t>Le temps des</w:t>
      </w:r>
      <w:r w:rsidRPr="002413EF">
        <w:rPr>
          <w:rFonts w:asciiTheme="minorHAnsi" w:hAnsiTheme="minorHAnsi" w:cstheme="minorHAnsi"/>
          <w:color w:val="000000"/>
        </w:rPr>
        <w:t xml:space="preserve"> séances varie selon la capacité de concentration et la fatigabilité des participants</w:t>
      </w:r>
      <w:r>
        <w:rPr>
          <w:rFonts w:asciiTheme="minorHAnsi" w:hAnsiTheme="minorHAnsi" w:cstheme="minorHAnsi"/>
          <w:color w:val="000000"/>
        </w:rPr>
        <w:t>.</w:t>
      </w:r>
      <w:r w:rsidRPr="002413EF">
        <w:rPr>
          <w:rFonts w:asciiTheme="minorHAnsi" w:hAnsiTheme="minorHAnsi" w:cstheme="minorHAnsi"/>
          <w:color w:val="000000"/>
        </w:rPr>
        <w:t xml:space="preserve"> </w:t>
      </w:r>
      <w:r>
        <w:rPr>
          <w:rFonts w:asciiTheme="minorHAnsi" w:hAnsiTheme="minorHAnsi" w:cstheme="minorHAnsi"/>
          <w:color w:val="000000"/>
        </w:rPr>
        <w:t>Elles sont réalisées</w:t>
      </w:r>
      <w:r w:rsidR="00190B9D">
        <w:rPr>
          <w:rFonts w:asciiTheme="minorHAnsi" w:hAnsiTheme="minorHAnsi" w:cstheme="minorHAnsi"/>
          <w:color w:val="000000"/>
        </w:rPr>
        <w:t xml:space="preserve"> en individuel ou sous forme d’atelier collectif.</w:t>
      </w:r>
    </w:p>
    <w:p w:rsidR="00E6123E" w:rsidRDefault="00E6123E" w:rsidP="006F6FC4">
      <w:pPr>
        <w:tabs>
          <w:tab w:val="left" w:pos="3650"/>
        </w:tabs>
        <w:rPr>
          <w:b/>
          <w:i/>
          <w:color w:val="00B0F0"/>
          <w:sz w:val="28"/>
          <w:szCs w:val="28"/>
        </w:rPr>
      </w:pPr>
    </w:p>
    <w:p w:rsidR="00E6123E" w:rsidRDefault="00E6123E" w:rsidP="006F6FC4">
      <w:pPr>
        <w:tabs>
          <w:tab w:val="left" w:pos="3650"/>
        </w:tabs>
        <w:rPr>
          <w:b/>
          <w:i/>
          <w:color w:val="00B0F0"/>
          <w:sz w:val="28"/>
          <w:szCs w:val="28"/>
        </w:rPr>
      </w:pPr>
    </w:p>
    <w:p w:rsidR="006F6FC4" w:rsidRPr="002B5577" w:rsidRDefault="00E6123E" w:rsidP="002B5577">
      <w:pPr>
        <w:pStyle w:val="Paragraphedeliste"/>
        <w:numPr>
          <w:ilvl w:val="0"/>
          <w:numId w:val="21"/>
        </w:numPr>
        <w:tabs>
          <w:tab w:val="left" w:pos="3650"/>
        </w:tabs>
        <w:rPr>
          <w:b/>
          <w:i/>
          <w:color w:val="000000" w:themeColor="text1"/>
          <w:sz w:val="28"/>
          <w:szCs w:val="28"/>
        </w:rPr>
      </w:pPr>
      <w:r w:rsidRPr="002B5577">
        <w:rPr>
          <w:b/>
          <w:i/>
          <w:color w:val="000000" w:themeColor="text1"/>
          <w:sz w:val="28"/>
          <w:szCs w:val="28"/>
        </w:rPr>
        <w:t xml:space="preserve">Handicap Mental et </w:t>
      </w:r>
      <w:r w:rsidR="00537AE5">
        <w:rPr>
          <w:b/>
          <w:i/>
          <w:color w:val="000000" w:themeColor="text1"/>
          <w:sz w:val="28"/>
          <w:szCs w:val="28"/>
        </w:rPr>
        <w:t>A</w:t>
      </w:r>
      <w:r w:rsidR="006F6FC4" w:rsidRPr="002B5577">
        <w:rPr>
          <w:b/>
          <w:i/>
          <w:color w:val="000000" w:themeColor="text1"/>
          <w:sz w:val="28"/>
          <w:szCs w:val="28"/>
        </w:rPr>
        <w:t>teliers adaptés</w:t>
      </w:r>
    </w:p>
    <w:p w:rsidR="00E24CF0" w:rsidRDefault="006F6FC4" w:rsidP="006F6FC4">
      <w:pPr>
        <w:spacing w:before="840" w:after="420"/>
        <w:outlineLvl w:val="1"/>
        <w:rPr>
          <w:rFonts w:asciiTheme="minorHAnsi" w:eastAsia="Times New Roman" w:hAnsiTheme="minorHAnsi" w:cstheme="minorHAnsi"/>
          <w:bCs/>
          <w:color w:val="1A1A1A"/>
          <w:lang w:eastAsia="fr-FR"/>
        </w:rPr>
      </w:pPr>
      <w:bookmarkStart w:id="8" w:name="_Toc467158632"/>
      <w:r w:rsidRPr="00E24CF0">
        <w:rPr>
          <w:rFonts w:asciiTheme="minorHAnsi" w:eastAsia="Times New Roman" w:hAnsiTheme="minorHAnsi" w:cstheme="minorHAnsi"/>
          <w:bCs/>
          <w:color w:val="1A1A1A"/>
          <w:lang w:eastAsia="fr-FR"/>
        </w:rPr>
        <w:t>Les ateliers adaptés s’adressent  à des personnes en situation de handicap (enfants, adolescents, adultes). Ces activités sont proposées à un public issu de structure ou bien venant de leur domicile.  Ils sont menés soit par des éducateurs spécialisés ou par des intervenants extérieurs. Ces ateliers sont individualisés selon les axes de travail du projet d'accompagnement des participants. Un compte rendu d'informations est remonté aux personnes référentes, familles...</w:t>
      </w:r>
      <w:bookmarkStart w:id="9" w:name="_Toc467158633"/>
      <w:bookmarkEnd w:id="8"/>
    </w:p>
    <w:p w:rsidR="0014259C" w:rsidRDefault="0014259C" w:rsidP="006F6FC4">
      <w:pPr>
        <w:spacing w:before="840" w:after="420"/>
        <w:outlineLvl w:val="1"/>
        <w:rPr>
          <w:rFonts w:asciiTheme="minorHAnsi" w:eastAsia="Times New Roman" w:hAnsiTheme="minorHAnsi" w:cstheme="minorHAnsi"/>
          <w:b/>
          <w:bCs/>
          <w:color w:val="1A1A1A"/>
          <w:lang w:eastAsia="fr-FR"/>
        </w:rPr>
      </w:pPr>
    </w:p>
    <w:p w:rsidR="006F6FC4" w:rsidRPr="00CE0F73" w:rsidRDefault="006F6FC4" w:rsidP="006F6FC4">
      <w:pPr>
        <w:spacing w:before="840" w:after="420"/>
        <w:outlineLvl w:val="1"/>
        <w:rPr>
          <w:rFonts w:asciiTheme="minorHAnsi" w:eastAsia="Times New Roman" w:hAnsiTheme="minorHAnsi" w:cstheme="minorHAnsi"/>
          <w:b/>
          <w:bCs/>
          <w:color w:val="1A1A1A"/>
          <w:lang w:eastAsia="fr-FR"/>
        </w:rPr>
      </w:pPr>
      <w:r>
        <w:rPr>
          <w:rFonts w:asciiTheme="minorHAnsi" w:eastAsia="Times New Roman" w:hAnsiTheme="minorHAnsi" w:cstheme="minorHAnsi"/>
          <w:b/>
          <w:bCs/>
          <w:color w:val="1A1A1A"/>
          <w:lang w:eastAsia="fr-FR"/>
        </w:rPr>
        <w:lastRenderedPageBreak/>
        <w:t>O</w:t>
      </w:r>
      <w:r w:rsidRPr="00CE0F73">
        <w:rPr>
          <w:rFonts w:asciiTheme="minorHAnsi" w:eastAsia="Times New Roman" w:hAnsiTheme="minorHAnsi" w:cstheme="minorHAnsi"/>
          <w:b/>
          <w:bCs/>
          <w:color w:val="1A1A1A"/>
          <w:lang w:eastAsia="fr-FR"/>
        </w:rPr>
        <w:t>bjectifs</w:t>
      </w:r>
      <w:r w:rsidR="00F95C02">
        <w:rPr>
          <w:rFonts w:asciiTheme="minorHAnsi" w:eastAsia="Times New Roman" w:hAnsiTheme="minorHAnsi" w:cstheme="minorHAnsi"/>
          <w:b/>
          <w:bCs/>
          <w:color w:val="1A1A1A"/>
          <w:lang w:eastAsia="fr-FR"/>
        </w:rPr>
        <w:t> </w:t>
      </w:r>
      <w:bookmarkEnd w:id="9"/>
      <w:r w:rsidR="00F95C02">
        <w:rPr>
          <w:rFonts w:asciiTheme="minorHAnsi" w:eastAsia="Times New Roman" w:hAnsiTheme="minorHAnsi" w:cstheme="minorHAnsi"/>
          <w:b/>
          <w:bCs/>
          <w:color w:val="1A1A1A"/>
          <w:lang w:eastAsia="fr-FR"/>
        </w:rPr>
        <w:t>:</w:t>
      </w:r>
    </w:p>
    <w:p w:rsidR="006F6FC4" w:rsidRPr="004A3AEE" w:rsidRDefault="006F6FC4" w:rsidP="00BB28BF">
      <w:pPr>
        <w:numPr>
          <w:ilvl w:val="0"/>
          <w:numId w:val="6"/>
        </w:numPr>
        <w:spacing w:before="100" w:beforeAutospacing="1" w:after="100" w:afterAutospacing="1"/>
        <w:ind w:left="0" w:hanging="357"/>
        <w:rPr>
          <w:rFonts w:asciiTheme="minorHAnsi" w:eastAsia="Times New Roman" w:hAnsiTheme="minorHAnsi" w:cstheme="minorHAnsi"/>
          <w:color w:val="1A1A1A"/>
          <w:lang w:eastAsia="fr-FR"/>
        </w:rPr>
      </w:pPr>
      <w:r w:rsidRPr="004A3AEE">
        <w:rPr>
          <w:rFonts w:asciiTheme="minorHAnsi" w:eastAsia="Times New Roman" w:hAnsiTheme="minorHAnsi" w:cstheme="minorHAnsi"/>
          <w:color w:val="1A1A1A"/>
          <w:lang w:eastAsia="fr-FR"/>
        </w:rPr>
        <w:t>Favoriser le lien, l'échange.</w:t>
      </w:r>
    </w:p>
    <w:p w:rsidR="006F6FC4" w:rsidRPr="004A3AEE" w:rsidRDefault="006F6FC4" w:rsidP="00BB28BF">
      <w:pPr>
        <w:numPr>
          <w:ilvl w:val="0"/>
          <w:numId w:val="6"/>
        </w:numPr>
        <w:spacing w:before="100" w:beforeAutospacing="1" w:after="100" w:afterAutospacing="1"/>
        <w:ind w:left="0" w:hanging="357"/>
        <w:rPr>
          <w:rFonts w:asciiTheme="minorHAnsi" w:eastAsia="Times New Roman" w:hAnsiTheme="minorHAnsi" w:cstheme="minorHAnsi"/>
          <w:color w:val="1A1A1A"/>
          <w:lang w:eastAsia="fr-FR"/>
        </w:rPr>
      </w:pPr>
      <w:r w:rsidRPr="004A3AEE">
        <w:rPr>
          <w:rFonts w:asciiTheme="minorHAnsi" w:eastAsia="Times New Roman" w:hAnsiTheme="minorHAnsi" w:cstheme="minorHAnsi"/>
          <w:color w:val="1A1A1A"/>
          <w:lang w:eastAsia="fr-FR"/>
        </w:rPr>
        <w:t>Rencontrer de nouvelles personnes qui deviendront peut-être des amis, éviter un isolement en agrandissant son réseau social.</w:t>
      </w:r>
    </w:p>
    <w:p w:rsidR="006F6FC4" w:rsidRPr="004A3AEE" w:rsidRDefault="006F6FC4" w:rsidP="00BB28BF">
      <w:pPr>
        <w:numPr>
          <w:ilvl w:val="0"/>
          <w:numId w:val="6"/>
        </w:numPr>
        <w:spacing w:before="100" w:beforeAutospacing="1" w:after="100" w:afterAutospacing="1"/>
        <w:ind w:left="0" w:hanging="357"/>
        <w:rPr>
          <w:rFonts w:asciiTheme="minorHAnsi" w:eastAsia="Times New Roman" w:hAnsiTheme="minorHAnsi" w:cstheme="minorHAnsi"/>
          <w:color w:val="1A1A1A"/>
          <w:lang w:eastAsia="fr-FR"/>
        </w:rPr>
      </w:pPr>
      <w:r w:rsidRPr="004A3AEE">
        <w:rPr>
          <w:rFonts w:asciiTheme="minorHAnsi" w:eastAsia="Times New Roman" w:hAnsiTheme="minorHAnsi" w:cstheme="minorHAnsi"/>
          <w:color w:val="1A1A1A"/>
          <w:lang w:eastAsia="fr-FR"/>
        </w:rPr>
        <w:t>Développer son aspect créatif, l'estime de soi, la détente et le bien-être.</w:t>
      </w:r>
    </w:p>
    <w:p w:rsidR="006F6FC4" w:rsidRPr="004A3AEE" w:rsidRDefault="006F6FC4" w:rsidP="00BB28BF">
      <w:pPr>
        <w:numPr>
          <w:ilvl w:val="0"/>
          <w:numId w:val="6"/>
        </w:numPr>
        <w:spacing w:before="100" w:beforeAutospacing="1" w:after="100" w:afterAutospacing="1"/>
        <w:ind w:left="0" w:hanging="357"/>
        <w:rPr>
          <w:rFonts w:asciiTheme="minorHAnsi" w:eastAsia="Times New Roman" w:hAnsiTheme="minorHAnsi" w:cstheme="minorHAnsi"/>
          <w:color w:val="1A1A1A"/>
          <w:lang w:eastAsia="fr-FR"/>
        </w:rPr>
      </w:pPr>
      <w:r w:rsidRPr="004A3AEE">
        <w:rPr>
          <w:rFonts w:asciiTheme="minorHAnsi" w:eastAsia="Times New Roman" w:hAnsiTheme="minorHAnsi" w:cstheme="minorHAnsi"/>
          <w:color w:val="1A1A1A"/>
          <w:lang w:eastAsia="fr-FR"/>
        </w:rPr>
        <w:t>Favoriser la confiance en soi autour de la création d'une œuvre artistique, en ayant  le corps relaxé grâce à une posture de yoga basée sur l'</w:t>
      </w:r>
      <w:r w:rsidR="004B116E">
        <w:rPr>
          <w:rFonts w:asciiTheme="minorHAnsi" w:eastAsia="Times New Roman" w:hAnsiTheme="minorHAnsi" w:cstheme="minorHAnsi"/>
          <w:color w:val="1A1A1A"/>
          <w:lang w:eastAsia="fr-FR"/>
        </w:rPr>
        <w:t>a</w:t>
      </w:r>
      <w:r w:rsidRPr="004A3AEE">
        <w:rPr>
          <w:rFonts w:asciiTheme="minorHAnsi" w:eastAsia="Times New Roman" w:hAnsiTheme="minorHAnsi" w:cstheme="minorHAnsi"/>
          <w:color w:val="1A1A1A"/>
          <w:lang w:eastAsia="fr-FR"/>
        </w:rPr>
        <w:t>ncrage, ou en donnant la réplique dans une pièce de théâtre. </w:t>
      </w:r>
    </w:p>
    <w:p w:rsidR="006F6FC4" w:rsidRPr="00CE0F73" w:rsidRDefault="006F6FC4" w:rsidP="00E24CF0">
      <w:pPr>
        <w:tabs>
          <w:tab w:val="left" w:pos="3650"/>
        </w:tabs>
        <w:rPr>
          <w:rFonts w:asciiTheme="minorHAnsi" w:eastAsia="Times New Roman" w:hAnsiTheme="minorHAnsi" w:cstheme="minorHAnsi"/>
          <w:color w:val="1A1A1A"/>
          <w:lang w:eastAsia="fr-FR"/>
        </w:rPr>
      </w:pPr>
      <w:r w:rsidRPr="005274EF">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E0F73">
        <w:rPr>
          <w:rFonts w:asciiTheme="minorHAnsi" w:eastAsia="Times New Roman" w:hAnsiTheme="minorHAnsi" w:cstheme="minorHAnsi"/>
          <w:color w:val="1A1A1A"/>
          <w:lang w:eastAsia="fr-FR"/>
        </w:rPr>
        <w:t>Les ateliers adaptés sont sous forme de séance</w:t>
      </w:r>
      <w:r w:rsidR="00631CD4">
        <w:rPr>
          <w:rFonts w:asciiTheme="minorHAnsi" w:eastAsia="Times New Roman" w:hAnsiTheme="minorHAnsi" w:cstheme="minorHAnsi"/>
          <w:color w:val="1A1A1A"/>
          <w:lang w:eastAsia="fr-FR"/>
        </w:rPr>
        <w:t>s</w:t>
      </w:r>
      <w:r w:rsidRPr="00CE0F73">
        <w:rPr>
          <w:rFonts w:asciiTheme="minorHAnsi" w:eastAsia="Times New Roman" w:hAnsiTheme="minorHAnsi" w:cstheme="minorHAnsi"/>
          <w:color w:val="1A1A1A"/>
          <w:lang w:eastAsia="fr-FR"/>
        </w:rPr>
        <w:t xml:space="preserve"> d'une heure trente (1h30), en petits groupes de 5 personnes afin d'éviter les situations anxiogènes et favoriser l'interaction.</w:t>
      </w:r>
      <w:r w:rsidR="00E24CF0" w:rsidRPr="00E24CF0">
        <w:t xml:space="preserve"> </w:t>
      </w:r>
      <w:r w:rsidR="00E24CF0" w:rsidRPr="00E24CF0">
        <w:rPr>
          <w:rFonts w:asciiTheme="minorHAnsi" w:eastAsia="Times New Roman" w:hAnsiTheme="minorHAnsi" w:cstheme="minorHAnsi"/>
          <w:color w:val="1A1A1A"/>
          <w:lang w:eastAsia="fr-FR"/>
        </w:rPr>
        <w:t xml:space="preserve">La constitution des groupes est organisée selon le choix de chacun des participants à suivre certains ateliers,  leur pathologie et la complémentarité de chacune d’entre elles afin </w:t>
      </w:r>
      <w:r w:rsidR="00B8253B">
        <w:rPr>
          <w:rFonts w:asciiTheme="minorHAnsi" w:eastAsia="Times New Roman" w:hAnsiTheme="minorHAnsi" w:cstheme="minorHAnsi"/>
          <w:color w:val="1A1A1A"/>
          <w:lang w:eastAsia="fr-FR"/>
        </w:rPr>
        <w:t>de favoriser un sentiment de sécurité.</w:t>
      </w:r>
    </w:p>
    <w:p w:rsidR="006F6FC4" w:rsidRPr="00CE0F73" w:rsidRDefault="006F6FC4" w:rsidP="006F6FC4">
      <w:pPr>
        <w:spacing w:before="840" w:after="420"/>
        <w:jc w:val="center"/>
        <w:outlineLvl w:val="1"/>
        <w:rPr>
          <w:rFonts w:asciiTheme="minorHAnsi" w:eastAsia="Times New Roman" w:hAnsiTheme="minorHAnsi" w:cstheme="minorHAnsi"/>
          <w:b/>
          <w:bCs/>
          <w:color w:val="1A1A1A"/>
          <w:sz w:val="28"/>
          <w:szCs w:val="28"/>
          <w:lang w:eastAsia="fr-FR"/>
        </w:rPr>
      </w:pPr>
      <w:bookmarkStart w:id="10" w:name="_Toc467158634"/>
      <w:r w:rsidRPr="00E132F5">
        <w:rPr>
          <w:rFonts w:asciiTheme="minorHAnsi" w:eastAsia="Times New Roman" w:hAnsiTheme="minorHAnsi" w:cstheme="minorHAnsi"/>
          <w:b/>
          <w:bCs/>
          <w:color w:val="FF0000"/>
          <w:sz w:val="28"/>
          <w:szCs w:val="28"/>
          <w:lang w:eastAsia="fr-FR"/>
        </w:rPr>
        <w:t>L</w:t>
      </w:r>
      <w:r w:rsidRPr="00E132F5">
        <w:rPr>
          <w:rFonts w:asciiTheme="minorHAnsi" w:eastAsia="Times New Roman" w:hAnsiTheme="minorHAnsi" w:cstheme="minorHAnsi"/>
          <w:b/>
          <w:bCs/>
          <w:color w:val="0070C0"/>
          <w:sz w:val="28"/>
          <w:szCs w:val="28"/>
          <w:lang w:eastAsia="fr-FR"/>
        </w:rPr>
        <w:t>E</w:t>
      </w:r>
      <w:r w:rsidRPr="00E132F5">
        <w:rPr>
          <w:rFonts w:asciiTheme="minorHAnsi" w:eastAsia="Times New Roman" w:hAnsiTheme="minorHAnsi" w:cstheme="minorHAnsi"/>
          <w:b/>
          <w:bCs/>
          <w:color w:val="00B050"/>
          <w:sz w:val="28"/>
          <w:szCs w:val="28"/>
          <w:lang w:eastAsia="fr-FR"/>
        </w:rPr>
        <w:t>S</w:t>
      </w:r>
      <w:r w:rsidRPr="00E132F5">
        <w:rPr>
          <w:rFonts w:asciiTheme="minorHAnsi" w:eastAsia="Times New Roman" w:hAnsiTheme="minorHAnsi" w:cstheme="minorHAnsi"/>
          <w:b/>
          <w:bCs/>
          <w:color w:val="333300"/>
          <w:sz w:val="28"/>
          <w:szCs w:val="28"/>
          <w:lang w:eastAsia="fr-FR"/>
        </w:rPr>
        <w:t xml:space="preserve"> ATELIERS </w:t>
      </w:r>
      <w:proofErr w:type="gramStart"/>
      <w:r w:rsidRPr="00E132F5">
        <w:rPr>
          <w:rFonts w:asciiTheme="minorHAnsi" w:eastAsia="Times New Roman" w:hAnsiTheme="minorHAnsi" w:cstheme="minorHAnsi"/>
          <w:b/>
          <w:bCs/>
          <w:color w:val="333300"/>
          <w:sz w:val="28"/>
          <w:szCs w:val="28"/>
          <w:lang w:eastAsia="fr-FR"/>
        </w:rPr>
        <w:t>A</w:t>
      </w:r>
      <w:r w:rsidRPr="00E132F5">
        <w:rPr>
          <w:rFonts w:asciiTheme="minorHAnsi" w:eastAsia="Times New Roman" w:hAnsiTheme="minorHAnsi" w:cstheme="minorHAnsi"/>
          <w:b/>
          <w:bCs/>
          <w:color w:val="FF0000"/>
          <w:sz w:val="28"/>
          <w:szCs w:val="28"/>
          <w:lang w:eastAsia="fr-FR"/>
        </w:rPr>
        <w:t>D</w:t>
      </w:r>
      <w:r w:rsidRPr="00E132F5">
        <w:rPr>
          <w:rFonts w:asciiTheme="minorHAnsi" w:eastAsia="Times New Roman" w:hAnsiTheme="minorHAnsi" w:cstheme="minorHAnsi"/>
          <w:b/>
          <w:bCs/>
          <w:color w:val="333300"/>
          <w:sz w:val="28"/>
          <w:szCs w:val="28"/>
          <w:lang w:eastAsia="fr-FR"/>
        </w:rPr>
        <w:t>APT</w:t>
      </w:r>
      <w:r w:rsidRPr="00E132F5">
        <w:rPr>
          <w:rFonts w:asciiTheme="minorHAnsi" w:eastAsia="Times New Roman" w:hAnsiTheme="minorHAnsi" w:cstheme="minorHAnsi"/>
          <w:b/>
          <w:bCs/>
          <w:color w:val="00B050"/>
          <w:sz w:val="28"/>
          <w:szCs w:val="28"/>
          <w:lang w:eastAsia="fr-FR"/>
        </w:rPr>
        <w:t>E</w:t>
      </w:r>
      <w:r w:rsidRPr="00E132F5">
        <w:rPr>
          <w:rFonts w:asciiTheme="minorHAnsi" w:eastAsia="Times New Roman" w:hAnsiTheme="minorHAnsi" w:cstheme="minorHAnsi"/>
          <w:b/>
          <w:bCs/>
          <w:color w:val="333300"/>
          <w:sz w:val="28"/>
          <w:szCs w:val="28"/>
          <w:lang w:eastAsia="fr-FR"/>
        </w:rPr>
        <w:t>S</w:t>
      </w:r>
      <w:bookmarkEnd w:id="10"/>
      <w:proofErr w:type="gramEnd"/>
    </w:p>
    <w:p w:rsidR="00DE7C4A" w:rsidRPr="00457AC5" w:rsidRDefault="006F6FC4" w:rsidP="002D3E14">
      <w:pPr>
        <w:pStyle w:val="Paragraphedeliste"/>
        <w:spacing w:after="420"/>
        <w:ind w:left="789"/>
        <w:rPr>
          <w:rFonts w:asciiTheme="minorHAnsi" w:eastAsia="Times New Roman" w:hAnsiTheme="minorHAnsi" w:cstheme="minorHAnsi"/>
          <w:b/>
          <w:bCs/>
          <w:color w:val="000000" w:themeColor="text1"/>
          <w:lang w:eastAsia="fr-FR"/>
        </w:rPr>
      </w:pPr>
      <w:r w:rsidRPr="00457AC5">
        <w:rPr>
          <w:rFonts w:asciiTheme="minorHAnsi" w:eastAsia="Times New Roman" w:hAnsiTheme="minorHAnsi" w:cstheme="minorHAnsi"/>
          <w:b/>
          <w:bCs/>
          <w:i/>
          <w:color w:val="000000" w:themeColor="text1"/>
          <w:lang w:eastAsia="fr-FR"/>
        </w:rPr>
        <w:t>ATELIERS CREATIFS</w:t>
      </w:r>
      <w:r w:rsidR="002B5577">
        <w:rPr>
          <w:rFonts w:asciiTheme="minorHAnsi" w:eastAsia="Times New Roman" w:hAnsiTheme="minorHAnsi" w:cstheme="minorHAnsi"/>
          <w:b/>
          <w:bCs/>
          <w:color w:val="000000" w:themeColor="text1"/>
          <w:lang w:eastAsia="fr-FR"/>
        </w:rPr>
        <w:t> :</w:t>
      </w:r>
    </w:p>
    <w:p w:rsidR="002B5577" w:rsidRDefault="00650211"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sidRPr="002B5577">
        <w:rPr>
          <w:rFonts w:asciiTheme="minorHAnsi" w:eastAsia="Times New Roman" w:hAnsiTheme="minorHAnsi" w:cstheme="minorHAnsi"/>
          <w:color w:val="1A1A1A"/>
          <w:lang w:eastAsia="fr-FR"/>
        </w:rPr>
        <w:t>P</w:t>
      </w:r>
      <w:r w:rsidR="002B5577">
        <w:rPr>
          <w:rFonts w:asciiTheme="minorHAnsi" w:eastAsia="Times New Roman" w:hAnsiTheme="minorHAnsi" w:cstheme="minorHAnsi"/>
          <w:color w:val="1A1A1A"/>
          <w:lang w:eastAsia="fr-FR"/>
        </w:rPr>
        <w:t>einture</w:t>
      </w:r>
    </w:p>
    <w:p w:rsidR="002B5577" w:rsidRDefault="002B5577"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Collage</w:t>
      </w:r>
    </w:p>
    <w:p w:rsidR="002B5577" w:rsidRDefault="002B5577"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Coloriage mandala</w:t>
      </w:r>
    </w:p>
    <w:p w:rsidR="002B5577" w:rsidRPr="002B5577" w:rsidRDefault="002B5577"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proofErr w:type="spellStart"/>
      <w:r>
        <w:rPr>
          <w:rFonts w:asciiTheme="minorHAnsi" w:eastAsia="Times New Roman" w:hAnsiTheme="minorHAnsi" w:cstheme="minorHAnsi"/>
          <w:color w:val="1A1A1A"/>
          <w:lang w:eastAsia="fr-FR"/>
        </w:rPr>
        <w:t>Théatre</w:t>
      </w:r>
      <w:proofErr w:type="spellEnd"/>
    </w:p>
    <w:p w:rsidR="002B5577" w:rsidRDefault="002B5577" w:rsidP="002D3E14">
      <w:pPr>
        <w:pStyle w:val="Paragraphedeliste"/>
        <w:spacing w:after="420"/>
        <w:ind w:left="789"/>
        <w:rPr>
          <w:rFonts w:asciiTheme="minorHAnsi" w:eastAsia="Times New Roman" w:hAnsiTheme="minorHAnsi" w:cstheme="minorHAnsi"/>
          <w:b/>
          <w:bCs/>
          <w:i/>
          <w:color w:val="000000" w:themeColor="text1"/>
          <w:lang w:eastAsia="fr-FR"/>
        </w:rPr>
      </w:pPr>
    </w:p>
    <w:p w:rsidR="006A159D" w:rsidRPr="00457AC5" w:rsidRDefault="006F6FC4" w:rsidP="002D3E14">
      <w:pPr>
        <w:pStyle w:val="Paragraphedeliste"/>
        <w:spacing w:after="420"/>
        <w:ind w:left="789"/>
        <w:rPr>
          <w:rFonts w:asciiTheme="minorHAnsi" w:eastAsia="Times New Roman" w:hAnsiTheme="minorHAnsi" w:cstheme="minorHAnsi"/>
          <w:color w:val="000000" w:themeColor="text1"/>
          <w:lang w:eastAsia="fr-FR"/>
        </w:rPr>
      </w:pPr>
      <w:r w:rsidRPr="00457AC5">
        <w:rPr>
          <w:rFonts w:asciiTheme="minorHAnsi" w:eastAsia="Times New Roman" w:hAnsiTheme="minorHAnsi" w:cstheme="minorHAnsi"/>
          <w:b/>
          <w:bCs/>
          <w:i/>
          <w:color w:val="000000" w:themeColor="text1"/>
          <w:lang w:eastAsia="fr-FR"/>
        </w:rPr>
        <w:t>ATELIERS SOCIO-EDUCATIFS</w:t>
      </w:r>
      <w:r w:rsidR="002B5577">
        <w:rPr>
          <w:rFonts w:asciiTheme="minorHAnsi" w:eastAsia="Times New Roman" w:hAnsiTheme="minorHAnsi" w:cstheme="minorHAnsi"/>
          <w:color w:val="000000" w:themeColor="text1"/>
          <w:lang w:eastAsia="fr-FR"/>
        </w:rPr>
        <w:t> :</w:t>
      </w:r>
      <w:r w:rsidRPr="00457AC5">
        <w:rPr>
          <w:rFonts w:asciiTheme="minorHAnsi" w:eastAsia="Times New Roman" w:hAnsiTheme="minorHAnsi" w:cstheme="minorHAnsi"/>
          <w:color w:val="000000" w:themeColor="text1"/>
          <w:lang w:eastAsia="fr-FR"/>
        </w:rPr>
        <w:t xml:space="preserve"> </w:t>
      </w:r>
    </w:p>
    <w:p w:rsidR="006A159D" w:rsidRDefault="006A159D"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A</w:t>
      </w:r>
      <w:r w:rsidR="006F6FC4" w:rsidRPr="006A159D">
        <w:rPr>
          <w:rFonts w:asciiTheme="minorHAnsi" w:eastAsia="Times New Roman" w:hAnsiTheme="minorHAnsi" w:cstheme="minorHAnsi"/>
          <w:color w:val="1A1A1A"/>
          <w:lang w:eastAsia="fr-FR"/>
        </w:rPr>
        <w:t>utonomie de déplacement</w:t>
      </w:r>
      <w:r w:rsidR="006B397E" w:rsidRPr="006A159D">
        <w:rPr>
          <w:rFonts w:asciiTheme="minorHAnsi" w:eastAsia="Times New Roman" w:hAnsiTheme="minorHAnsi" w:cstheme="minorHAnsi"/>
          <w:color w:val="1A1A1A"/>
          <w:lang w:eastAsia="fr-FR"/>
        </w:rPr>
        <w:t xml:space="preserve"> dans la cité</w:t>
      </w:r>
      <w:r w:rsidR="006F6FC4" w:rsidRPr="006A159D">
        <w:rPr>
          <w:rFonts w:asciiTheme="minorHAnsi" w:eastAsia="Times New Roman" w:hAnsiTheme="minorHAnsi" w:cstheme="minorHAnsi"/>
          <w:color w:val="1A1A1A"/>
          <w:lang w:eastAsia="fr-FR"/>
        </w:rPr>
        <w:t xml:space="preserve"> </w:t>
      </w:r>
    </w:p>
    <w:p w:rsidR="006A159D" w:rsidRDefault="006A159D"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D</w:t>
      </w:r>
      <w:r w:rsidR="006F6FC4" w:rsidRPr="006A159D">
        <w:rPr>
          <w:rFonts w:asciiTheme="minorHAnsi" w:eastAsia="Times New Roman" w:hAnsiTheme="minorHAnsi" w:cstheme="minorHAnsi"/>
          <w:color w:val="1A1A1A"/>
          <w:lang w:eastAsia="fr-FR"/>
        </w:rPr>
        <w:t xml:space="preserve">écouverte de son environnement </w:t>
      </w:r>
    </w:p>
    <w:p w:rsidR="006A159D" w:rsidRDefault="006A159D" w:rsidP="002D3E14">
      <w:pPr>
        <w:pStyle w:val="Paragraphedeliste"/>
        <w:numPr>
          <w:ilvl w:val="1"/>
          <w:numId w:val="1"/>
        </w:numPr>
        <w:spacing w:after="420"/>
        <w:ind w:left="1434" w:hanging="357"/>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R</w:t>
      </w:r>
      <w:r w:rsidR="006F6FC4" w:rsidRPr="006A159D">
        <w:rPr>
          <w:rFonts w:asciiTheme="minorHAnsi" w:eastAsia="Times New Roman" w:hAnsiTheme="minorHAnsi" w:cstheme="minorHAnsi"/>
          <w:color w:val="1A1A1A"/>
          <w:lang w:eastAsia="fr-FR"/>
        </w:rPr>
        <w:t xml:space="preserve">epérage sur un plan et une carte </w:t>
      </w:r>
    </w:p>
    <w:p w:rsidR="006A159D" w:rsidRDefault="006A159D" w:rsidP="006A159D">
      <w:pPr>
        <w:pStyle w:val="Paragraphedeliste"/>
        <w:spacing w:after="420"/>
        <w:ind w:left="1440"/>
        <w:rPr>
          <w:rFonts w:asciiTheme="minorHAnsi" w:eastAsia="Times New Roman" w:hAnsiTheme="minorHAnsi" w:cstheme="minorHAnsi"/>
          <w:color w:val="1A1A1A"/>
          <w:lang w:eastAsia="fr-FR"/>
        </w:rPr>
      </w:pPr>
    </w:p>
    <w:p w:rsidR="006A159D" w:rsidRDefault="006A159D" w:rsidP="006A159D">
      <w:pPr>
        <w:pStyle w:val="Paragraphedeliste"/>
        <w:numPr>
          <w:ilvl w:val="1"/>
          <w:numId w:val="1"/>
        </w:numPr>
        <w:spacing w:after="420"/>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I</w:t>
      </w:r>
      <w:r w:rsidR="006F6FC4" w:rsidRPr="006A159D">
        <w:rPr>
          <w:rFonts w:asciiTheme="minorHAnsi" w:eastAsia="Times New Roman" w:hAnsiTheme="minorHAnsi" w:cstheme="minorHAnsi"/>
          <w:color w:val="1A1A1A"/>
          <w:lang w:eastAsia="fr-FR"/>
        </w:rPr>
        <w:t>nsertion sociale et vie citoyenne, conseil en insertion professionnel</w:t>
      </w:r>
      <w:r w:rsidR="005D4EF5" w:rsidRPr="006A159D">
        <w:rPr>
          <w:rFonts w:asciiTheme="minorHAnsi" w:eastAsia="Times New Roman" w:hAnsiTheme="minorHAnsi" w:cstheme="minorHAnsi"/>
          <w:color w:val="1A1A1A"/>
          <w:lang w:eastAsia="fr-FR"/>
        </w:rPr>
        <w:t>le</w:t>
      </w:r>
      <w:r w:rsidR="006F6FC4" w:rsidRPr="006A159D">
        <w:rPr>
          <w:rFonts w:asciiTheme="minorHAnsi" w:eastAsia="Times New Roman" w:hAnsiTheme="minorHAnsi" w:cstheme="minorHAnsi"/>
          <w:color w:val="1A1A1A"/>
          <w:lang w:eastAsia="fr-FR"/>
        </w:rPr>
        <w:t xml:space="preserve"> </w:t>
      </w:r>
      <w:r w:rsidR="00111A82">
        <w:rPr>
          <w:rFonts w:asciiTheme="minorHAnsi" w:eastAsia="Times New Roman" w:hAnsiTheme="minorHAnsi" w:cstheme="minorHAnsi"/>
          <w:color w:val="1A1A1A"/>
          <w:lang w:eastAsia="fr-FR"/>
        </w:rPr>
        <w:t>…</w:t>
      </w:r>
    </w:p>
    <w:p w:rsidR="006A159D" w:rsidRPr="006A159D" w:rsidRDefault="006A159D" w:rsidP="006A159D">
      <w:pPr>
        <w:pStyle w:val="Paragraphedeliste"/>
        <w:rPr>
          <w:rFonts w:asciiTheme="minorHAnsi" w:eastAsia="Times New Roman" w:hAnsiTheme="minorHAnsi" w:cstheme="minorHAnsi"/>
          <w:color w:val="1A1A1A"/>
          <w:lang w:eastAsia="fr-FR"/>
        </w:rPr>
      </w:pPr>
    </w:p>
    <w:p w:rsidR="006F6FC4" w:rsidRPr="007E27FC" w:rsidRDefault="006A159D" w:rsidP="006A159D">
      <w:pPr>
        <w:pStyle w:val="Paragraphedeliste"/>
        <w:numPr>
          <w:ilvl w:val="1"/>
          <w:numId w:val="1"/>
        </w:numPr>
        <w:spacing w:after="420"/>
        <w:rPr>
          <w:rFonts w:asciiTheme="minorHAnsi" w:eastAsia="Times New Roman" w:hAnsiTheme="minorHAnsi" w:cstheme="minorHAnsi"/>
          <w:lang w:eastAsia="fr-FR"/>
        </w:rPr>
      </w:pPr>
      <w:r>
        <w:rPr>
          <w:rFonts w:asciiTheme="minorHAnsi" w:eastAsia="Times New Roman" w:hAnsiTheme="minorHAnsi" w:cstheme="minorHAnsi"/>
          <w:color w:val="1A1A1A"/>
          <w:lang w:eastAsia="fr-FR"/>
        </w:rPr>
        <w:t>M</w:t>
      </w:r>
      <w:r w:rsidR="00111A82">
        <w:rPr>
          <w:rFonts w:asciiTheme="minorHAnsi" w:eastAsia="Times New Roman" w:hAnsiTheme="minorHAnsi" w:cstheme="minorHAnsi"/>
          <w:color w:val="1A1A1A"/>
          <w:lang w:eastAsia="fr-FR"/>
        </w:rPr>
        <w:t>anipulation de monnaie</w:t>
      </w:r>
      <w:r w:rsidR="000B1160">
        <w:rPr>
          <w:rFonts w:asciiTheme="minorHAnsi" w:eastAsia="Times New Roman" w:hAnsiTheme="minorHAnsi" w:cstheme="minorHAnsi"/>
          <w:color w:val="1A1A1A"/>
          <w:lang w:eastAsia="fr-FR"/>
        </w:rPr>
        <w:t xml:space="preserve">, sensibilisation </w:t>
      </w:r>
      <w:r w:rsidR="000B1160" w:rsidRPr="007E27FC">
        <w:rPr>
          <w:rFonts w:asciiTheme="minorHAnsi" w:eastAsia="Times New Roman" w:hAnsiTheme="minorHAnsi" w:cstheme="minorHAnsi"/>
          <w:lang w:eastAsia="fr-FR"/>
        </w:rPr>
        <w:t>au coût de la vie …</w:t>
      </w:r>
    </w:p>
    <w:p w:rsidR="002B5577" w:rsidRDefault="002B5577" w:rsidP="002B5577">
      <w:pPr>
        <w:pStyle w:val="Paragraphedeliste"/>
        <w:spacing w:after="420"/>
        <w:ind w:left="789"/>
        <w:rPr>
          <w:rFonts w:asciiTheme="minorHAnsi" w:eastAsia="Times New Roman" w:hAnsiTheme="minorHAnsi" w:cstheme="minorHAnsi"/>
          <w:b/>
          <w:bCs/>
          <w:i/>
          <w:color w:val="000000" w:themeColor="text1"/>
          <w:lang w:eastAsia="fr-FR"/>
        </w:rPr>
      </w:pPr>
    </w:p>
    <w:p w:rsidR="00DE7C4A" w:rsidRPr="00457AC5" w:rsidRDefault="006F6FC4" w:rsidP="002B5577">
      <w:pPr>
        <w:pStyle w:val="Paragraphedeliste"/>
        <w:spacing w:after="420"/>
        <w:ind w:left="789"/>
        <w:rPr>
          <w:rFonts w:asciiTheme="minorHAnsi" w:eastAsia="Times New Roman" w:hAnsiTheme="minorHAnsi" w:cstheme="minorHAnsi"/>
          <w:color w:val="000000" w:themeColor="text1"/>
          <w:lang w:eastAsia="fr-FR"/>
        </w:rPr>
      </w:pPr>
      <w:r w:rsidRPr="00457AC5">
        <w:rPr>
          <w:rFonts w:asciiTheme="minorHAnsi" w:eastAsia="Times New Roman" w:hAnsiTheme="minorHAnsi" w:cstheme="minorHAnsi"/>
          <w:b/>
          <w:bCs/>
          <w:i/>
          <w:color w:val="000000" w:themeColor="text1"/>
          <w:lang w:eastAsia="fr-FR"/>
        </w:rPr>
        <w:lastRenderedPageBreak/>
        <w:t>ATELIERS BIEN-ETRE</w:t>
      </w:r>
      <w:r w:rsidR="002B5577">
        <w:rPr>
          <w:rFonts w:asciiTheme="minorHAnsi" w:eastAsia="Times New Roman" w:hAnsiTheme="minorHAnsi" w:cstheme="minorHAnsi"/>
          <w:color w:val="000000" w:themeColor="text1"/>
          <w:lang w:eastAsia="fr-FR"/>
        </w:rPr>
        <w:t> :</w:t>
      </w:r>
      <w:r w:rsidRPr="00457AC5">
        <w:rPr>
          <w:rFonts w:asciiTheme="minorHAnsi" w:eastAsia="Times New Roman" w:hAnsiTheme="minorHAnsi" w:cstheme="minorHAnsi"/>
          <w:color w:val="000000" w:themeColor="text1"/>
          <w:lang w:eastAsia="fr-FR"/>
        </w:rPr>
        <w:t xml:space="preserve"> </w:t>
      </w:r>
    </w:p>
    <w:p w:rsidR="00F53105" w:rsidRDefault="002B5577" w:rsidP="00F53105">
      <w:pPr>
        <w:spacing w:after="420" w:line="240" w:lineRule="auto"/>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w:t>
      </w:r>
      <w:r w:rsidR="00DE7C4A">
        <w:rPr>
          <w:rFonts w:asciiTheme="minorHAnsi" w:eastAsia="Times New Roman" w:hAnsiTheme="minorHAnsi" w:cstheme="minorHAnsi"/>
          <w:color w:val="1A1A1A"/>
          <w:lang w:eastAsia="fr-FR"/>
        </w:rPr>
        <w:t xml:space="preserve">Yoga </w:t>
      </w:r>
    </w:p>
    <w:p w:rsidR="006F6FC4" w:rsidRDefault="00F53105" w:rsidP="00F53105">
      <w:pPr>
        <w:spacing w:after="420" w:line="240" w:lineRule="auto"/>
        <w:rPr>
          <w:rFonts w:asciiTheme="minorHAnsi" w:eastAsia="Times New Roman" w:hAnsiTheme="minorHAnsi" w:cstheme="minorHAnsi"/>
          <w:color w:val="1A1A1A"/>
          <w:lang w:eastAsia="fr-FR"/>
        </w:rPr>
      </w:pPr>
      <w:r>
        <w:rPr>
          <w:rFonts w:asciiTheme="minorHAnsi" w:eastAsia="Times New Roman" w:hAnsiTheme="minorHAnsi" w:cstheme="minorHAnsi"/>
          <w:color w:val="1A1A1A"/>
          <w:lang w:eastAsia="fr-FR"/>
        </w:rPr>
        <w:t>-E</w:t>
      </w:r>
      <w:r w:rsidR="00DE7C4A">
        <w:rPr>
          <w:rFonts w:asciiTheme="minorHAnsi" w:eastAsia="Times New Roman" w:hAnsiTheme="minorHAnsi" w:cstheme="minorHAnsi"/>
          <w:color w:val="1A1A1A"/>
          <w:lang w:eastAsia="fr-FR"/>
        </w:rPr>
        <w:t>xpression corporelle</w:t>
      </w:r>
    </w:p>
    <w:p w:rsidR="00F53105" w:rsidRDefault="00F53105" w:rsidP="006F6FC4">
      <w:pPr>
        <w:spacing w:after="420"/>
        <w:rPr>
          <w:rFonts w:asciiTheme="minorHAnsi" w:eastAsia="Times New Roman" w:hAnsiTheme="minorHAnsi" w:cstheme="minorHAnsi"/>
          <w:b/>
          <w:i/>
          <w:color w:val="1A1A1A"/>
          <w:sz w:val="28"/>
          <w:szCs w:val="28"/>
          <w:lang w:eastAsia="fr-FR"/>
        </w:rPr>
      </w:pPr>
    </w:p>
    <w:p w:rsidR="00105265" w:rsidRPr="0080289A" w:rsidRDefault="0080289A" w:rsidP="006F6FC4">
      <w:pPr>
        <w:spacing w:after="420"/>
        <w:rPr>
          <w:rFonts w:asciiTheme="minorHAnsi" w:eastAsia="Times New Roman" w:hAnsiTheme="minorHAnsi" w:cstheme="minorHAnsi"/>
          <w:b/>
          <w:i/>
          <w:color w:val="1A1A1A"/>
          <w:sz w:val="28"/>
          <w:szCs w:val="28"/>
          <w:lang w:eastAsia="fr-FR"/>
        </w:rPr>
      </w:pPr>
      <w:r w:rsidRPr="0080289A">
        <w:rPr>
          <w:rFonts w:asciiTheme="minorHAnsi" w:eastAsia="Times New Roman" w:hAnsiTheme="minorHAnsi" w:cstheme="minorHAnsi"/>
          <w:b/>
          <w:i/>
          <w:color w:val="1A1A1A"/>
          <w:sz w:val="28"/>
          <w:szCs w:val="28"/>
          <w:lang w:eastAsia="fr-FR"/>
        </w:rPr>
        <w:t>D.</w:t>
      </w:r>
      <w:r>
        <w:rPr>
          <w:rFonts w:asciiTheme="minorHAnsi" w:eastAsia="Times New Roman" w:hAnsiTheme="minorHAnsi" w:cstheme="minorHAnsi"/>
          <w:b/>
          <w:i/>
          <w:color w:val="1A1A1A"/>
          <w:sz w:val="28"/>
          <w:szCs w:val="28"/>
          <w:lang w:eastAsia="fr-FR"/>
        </w:rPr>
        <w:t xml:space="preserve"> </w:t>
      </w:r>
      <w:r w:rsidR="00447968" w:rsidRPr="0080289A">
        <w:rPr>
          <w:rFonts w:asciiTheme="minorHAnsi" w:eastAsia="Times New Roman" w:hAnsiTheme="minorHAnsi" w:cstheme="minorHAnsi"/>
          <w:b/>
          <w:i/>
          <w:color w:val="1A1A1A"/>
          <w:sz w:val="28"/>
          <w:szCs w:val="28"/>
          <w:lang w:eastAsia="fr-FR"/>
        </w:rPr>
        <w:t xml:space="preserve">Evaluation </w:t>
      </w:r>
      <w:r w:rsidR="00064D26">
        <w:rPr>
          <w:rFonts w:asciiTheme="minorHAnsi" w:eastAsia="Times New Roman" w:hAnsiTheme="minorHAnsi" w:cstheme="minorHAnsi"/>
          <w:b/>
          <w:i/>
          <w:color w:val="1A1A1A"/>
          <w:sz w:val="28"/>
          <w:szCs w:val="28"/>
          <w:lang w:eastAsia="fr-FR"/>
        </w:rPr>
        <w:t xml:space="preserve">du projet </w:t>
      </w:r>
      <w:r w:rsidR="00893249">
        <w:rPr>
          <w:rFonts w:asciiTheme="minorHAnsi" w:eastAsia="Times New Roman" w:hAnsiTheme="minorHAnsi" w:cstheme="minorHAnsi"/>
          <w:b/>
          <w:i/>
          <w:color w:val="1A1A1A"/>
          <w:sz w:val="28"/>
          <w:szCs w:val="28"/>
          <w:lang w:eastAsia="fr-FR"/>
        </w:rPr>
        <w:t>d’accompagnement personnalisé</w:t>
      </w:r>
    </w:p>
    <w:p w:rsidR="00085719" w:rsidRDefault="00C75C22" w:rsidP="00085719">
      <w:pPr>
        <w:jc w:val="both"/>
      </w:pPr>
      <w:r w:rsidRPr="00921BB1">
        <w:t>L’évaluation</w:t>
      </w:r>
      <w:r>
        <w:t xml:space="preserve"> du projet </w:t>
      </w:r>
      <w:r w:rsidR="00893249">
        <w:t>d’accompagnement personnalisé</w:t>
      </w:r>
      <w:r w:rsidRPr="00921BB1">
        <w:t xml:space="preserve"> vise à analyser </w:t>
      </w:r>
      <w:r>
        <w:t>s</w:t>
      </w:r>
      <w:r w:rsidRPr="00921BB1">
        <w:t xml:space="preserve">a pertinence, </w:t>
      </w:r>
      <w:r>
        <w:t xml:space="preserve">sa progression et son </w:t>
      </w:r>
      <w:r w:rsidRPr="00921BB1">
        <w:t>efficacité</w:t>
      </w:r>
      <w:r>
        <w:t xml:space="preserve">, </w:t>
      </w:r>
      <w:r w:rsidRPr="00921BB1">
        <w:t xml:space="preserve"> en fonction </w:t>
      </w:r>
      <w:r>
        <w:t>des objectifs qui ont été mis en place au début de ce projet</w:t>
      </w:r>
      <w:r w:rsidRPr="00921BB1">
        <w:t xml:space="preserve">. </w:t>
      </w:r>
      <w:r>
        <w:t>Pour ce faire,</w:t>
      </w:r>
      <w:r w:rsidRPr="00921BB1">
        <w:t xml:space="preserve"> </w:t>
      </w:r>
      <w:r w:rsidR="00C90268">
        <w:t xml:space="preserve">à </w:t>
      </w:r>
      <w:r>
        <w:t>chaque fin de prise en charge</w:t>
      </w:r>
      <w:r w:rsidR="00C90268">
        <w:t>,</w:t>
      </w:r>
      <w:r>
        <w:t xml:space="preserve"> </w:t>
      </w:r>
      <w:r w:rsidR="00C90268">
        <w:t>j</w:t>
      </w:r>
      <w:r>
        <w:t>’évalue</w:t>
      </w:r>
      <w:r w:rsidR="00395531">
        <w:t xml:space="preserve"> </w:t>
      </w:r>
      <w:r>
        <w:t>avec la personne accompagnée</w:t>
      </w:r>
      <w:r w:rsidR="009A4711">
        <w:t xml:space="preserve"> </w:t>
      </w:r>
      <w:r w:rsidR="00395531">
        <w:t>la séance réalisée selon</w:t>
      </w:r>
      <w:r w:rsidR="00C90268">
        <w:t xml:space="preserve"> </w:t>
      </w:r>
      <w:r w:rsidR="00395531">
        <w:t xml:space="preserve">les </w:t>
      </w:r>
      <w:r w:rsidR="00C90268">
        <w:t xml:space="preserve">indicateurs de </w:t>
      </w:r>
      <w:r w:rsidR="009A4711">
        <w:t>résultat</w:t>
      </w:r>
      <w:r w:rsidR="007751E9">
        <w:t xml:space="preserve"> </w:t>
      </w:r>
      <w:r w:rsidR="00395531">
        <w:t>élaborés à partir des objectifs définis</w:t>
      </w:r>
      <w:r w:rsidR="004B7400">
        <w:t>.</w:t>
      </w:r>
      <w:r w:rsidR="00395531">
        <w:t xml:space="preserve"> </w:t>
      </w:r>
      <w:r w:rsidR="004B7400">
        <w:t>P</w:t>
      </w:r>
      <w:r w:rsidR="00395531">
        <w:t>uis je réalise de manière mensuelle une évaluation globale</w:t>
      </w:r>
      <w:r w:rsidR="007751E9">
        <w:t>.</w:t>
      </w:r>
      <w:r w:rsidR="009A4711">
        <w:t xml:space="preserve"> </w:t>
      </w:r>
      <w:r w:rsidR="00085719">
        <w:t>Les indicateurs d’évaluation des objectifs généraux sont par exemple : l’efficacité,</w:t>
      </w:r>
      <w:r w:rsidR="00114CE7">
        <w:t xml:space="preserve"> l’appétence,</w:t>
      </w:r>
      <w:r w:rsidR="00B44AAD">
        <w:t xml:space="preserve"> </w:t>
      </w:r>
      <w:r w:rsidR="00085719">
        <w:t>la durabilité</w:t>
      </w:r>
      <w:r w:rsidR="00114CE7">
        <w:t xml:space="preserve"> </w:t>
      </w:r>
      <w:r w:rsidR="00E822DF">
        <w:t xml:space="preserve">de la personne accompagnée </w:t>
      </w:r>
      <w:r w:rsidR="00114CE7">
        <w:t xml:space="preserve">sur des thématiques choisies : autonomie </w:t>
      </w:r>
      <w:r w:rsidR="0020622C">
        <w:t>dans une t</w:t>
      </w:r>
      <w:r w:rsidR="00611805">
        <w:t>â</w:t>
      </w:r>
      <w:r w:rsidR="0020622C">
        <w:t>che du quotidien à réaliser</w:t>
      </w:r>
      <w:r w:rsidR="00114CE7">
        <w:t xml:space="preserve"> …</w:t>
      </w:r>
    </w:p>
    <w:p w:rsidR="00085719" w:rsidRDefault="00D86EE7" w:rsidP="00085719">
      <w:pPr>
        <w:jc w:val="both"/>
      </w:pPr>
      <w:r>
        <w:t xml:space="preserve">Une </w:t>
      </w:r>
      <w:r w:rsidR="00C90268">
        <w:t>analyse</w:t>
      </w:r>
      <w:r w:rsidR="00C75C22">
        <w:t xml:space="preserve">  </w:t>
      </w:r>
      <w:r>
        <w:t>de</w:t>
      </w:r>
      <w:r w:rsidR="00C75C22">
        <w:t xml:space="preserve"> la pertinence des méthodes choisies pour cet accompagnement</w:t>
      </w:r>
      <w:r>
        <w:t xml:space="preserve"> sera réalisée d’une manière collégiale</w:t>
      </w:r>
      <w:r w:rsidR="00395531">
        <w:t xml:space="preserve"> dans le but de les réajuster si nécessaire</w:t>
      </w:r>
      <w:r w:rsidR="00C75C22">
        <w:t>. </w:t>
      </w:r>
      <w:r w:rsidR="00085719">
        <w:tab/>
      </w:r>
    </w:p>
    <w:p w:rsidR="004B7400" w:rsidRDefault="004B7400" w:rsidP="004B7400">
      <w:pPr>
        <w:jc w:val="both"/>
      </w:pPr>
      <w:r>
        <w:t xml:space="preserve">Concernant les ateliers adaptés, une évaluation du travail en groupe est </w:t>
      </w:r>
      <w:r w:rsidR="00676FFB">
        <w:t>réalisée</w:t>
      </w:r>
      <w:r>
        <w:t xml:space="preserve"> sur le principe de la dynamique de groupe</w:t>
      </w:r>
      <w:r w:rsidR="002A2A16">
        <w:t xml:space="preserve"> (</w:t>
      </w:r>
      <w:r>
        <w:t xml:space="preserve">à partir </w:t>
      </w:r>
      <w:r w:rsidR="00676FFB">
        <w:t>des indicateurs tels</w:t>
      </w:r>
      <w:r>
        <w:t xml:space="preserve"> que la capacité à rentrer en </w:t>
      </w:r>
      <w:r w:rsidR="002D75A0">
        <w:t>l</w:t>
      </w:r>
      <w:r>
        <w:t>ien avec les autres, l’entraide, la capacité à demander de l’aide en cas de difficulté, le positionnement dans un groupe</w:t>
      </w:r>
      <w:r w:rsidR="00CE1C58">
        <w:t>)</w:t>
      </w:r>
      <w:r>
        <w:t>….</w:t>
      </w:r>
    </w:p>
    <w:p w:rsidR="00C75C22" w:rsidRDefault="00A83198" w:rsidP="00C75C22">
      <w:pPr>
        <w:jc w:val="both"/>
      </w:pPr>
      <w:r>
        <w:t>Ces évaluations sont transmis</w:t>
      </w:r>
      <w:r w:rsidR="00F45CB2">
        <w:t>es</w:t>
      </w:r>
      <w:r>
        <w:t xml:space="preserve"> au</w:t>
      </w:r>
      <w:r w:rsidR="00E80D99">
        <w:t>x</w:t>
      </w:r>
      <w:r>
        <w:t xml:space="preserve"> proche</w:t>
      </w:r>
      <w:r w:rsidR="00E80D99">
        <w:t>s</w:t>
      </w:r>
      <w:r>
        <w:t xml:space="preserve"> et à la famille si la personne accompagnée le souhaite, ainsi qu’à l’équipe de la structure si toutefois la personne </w:t>
      </w:r>
      <w:r w:rsidR="006375E5">
        <w:t>bénéficie</w:t>
      </w:r>
      <w:r>
        <w:t xml:space="preserve"> un accompagnement </w:t>
      </w:r>
      <w:r w:rsidR="008469EB">
        <w:t>en</w:t>
      </w:r>
      <w:r>
        <w:t xml:space="preserve"> institution.</w:t>
      </w:r>
      <w:r w:rsidR="008469EB">
        <w:t xml:space="preserve"> L’objectif est de travailler en transversalité avec les partenaires (transparence sur l’information et </w:t>
      </w:r>
      <w:proofErr w:type="spellStart"/>
      <w:r w:rsidR="008469EB">
        <w:t>feed</w:t>
      </w:r>
      <w:proofErr w:type="spellEnd"/>
      <w:r w:rsidR="008469EB">
        <w:t xml:space="preserve"> back).</w:t>
      </w:r>
    </w:p>
    <w:p w:rsidR="0014259C" w:rsidRDefault="0014259C" w:rsidP="00586B65">
      <w:pPr>
        <w:spacing w:after="420"/>
        <w:rPr>
          <w:rFonts w:asciiTheme="minorHAnsi" w:eastAsia="Times New Roman" w:hAnsiTheme="minorHAnsi" w:cstheme="minorHAnsi"/>
          <w:b/>
          <w:i/>
          <w:color w:val="1A1A1A"/>
          <w:sz w:val="28"/>
          <w:szCs w:val="28"/>
          <w:lang w:eastAsia="fr-FR"/>
        </w:rPr>
      </w:pPr>
    </w:p>
    <w:p w:rsidR="0014259C" w:rsidRDefault="0014259C" w:rsidP="00586B65">
      <w:pPr>
        <w:spacing w:after="420"/>
        <w:rPr>
          <w:rFonts w:asciiTheme="minorHAnsi" w:eastAsia="Times New Roman" w:hAnsiTheme="minorHAnsi" w:cstheme="minorHAnsi"/>
          <w:b/>
          <w:i/>
          <w:color w:val="1A1A1A"/>
          <w:sz w:val="28"/>
          <w:szCs w:val="28"/>
          <w:lang w:eastAsia="fr-FR"/>
        </w:rPr>
      </w:pPr>
    </w:p>
    <w:p w:rsidR="00297645" w:rsidRPr="00586B65" w:rsidRDefault="00586B65" w:rsidP="00586B65">
      <w:pPr>
        <w:spacing w:after="420"/>
        <w:rPr>
          <w:rFonts w:asciiTheme="minorHAnsi" w:eastAsia="Times New Roman" w:hAnsiTheme="minorHAnsi" w:cstheme="minorHAnsi"/>
          <w:b/>
          <w:i/>
          <w:color w:val="1A1A1A"/>
          <w:sz w:val="28"/>
          <w:szCs w:val="28"/>
          <w:lang w:eastAsia="fr-FR"/>
        </w:rPr>
      </w:pPr>
      <w:r w:rsidRPr="00586B65">
        <w:rPr>
          <w:rFonts w:asciiTheme="minorHAnsi" w:eastAsia="Times New Roman" w:hAnsiTheme="minorHAnsi" w:cstheme="minorHAnsi"/>
          <w:b/>
          <w:i/>
          <w:color w:val="1A1A1A"/>
          <w:sz w:val="28"/>
          <w:szCs w:val="28"/>
          <w:lang w:eastAsia="fr-FR"/>
        </w:rPr>
        <w:lastRenderedPageBreak/>
        <w:t>E. Tarifs des prestations</w:t>
      </w:r>
    </w:p>
    <w:p w:rsidR="00EB5A2A" w:rsidRPr="00F53105" w:rsidRDefault="00EB5A2A" w:rsidP="00F53105">
      <w:pPr>
        <w:pStyle w:val="Paragraphedeliste"/>
        <w:numPr>
          <w:ilvl w:val="0"/>
          <w:numId w:val="21"/>
        </w:numPr>
        <w:spacing w:after="420" w:line="240" w:lineRule="auto"/>
        <w:outlineLvl w:val="1"/>
        <w:rPr>
          <w:rFonts w:asciiTheme="minorHAnsi" w:eastAsia="Times New Roman" w:hAnsiTheme="minorHAnsi" w:cstheme="minorHAnsi"/>
          <w:b/>
          <w:bCs/>
          <w:color w:val="1A1A1A"/>
          <w:lang w:eastAsia="fr-FR"/>
        </w:rPr>
      </w:pPr>
      <w:r w:rsidRPr="00F53105">
        <w:rPr>
          <w:rFonts w:asciiTheme="minorHAnsi" w:eastAsia="Times New Roman" w:hAnsiTheme="minorHAnsi" w:cstheme="minorHAnsi"/>
          <w:b/>
          <w:bCs/>
          <w:color w:val="1A1A1A"/>
          <w:lang w:eastAsia="fr-FR"/>
        </w:rPr>
        <w:t>Accompagnement individuel à domicile 1H</w:t>
      </w:r>
      <w:r w:rsidR="00F8792F" w:rsidRPr="00F53105">
        <w:rPr>
          <w:rFonts w:asciiTheme="minorHAnsi" w:eastAsia="Times New Roman" w:hAnsiTheme="minorHAnsi" w:cstheme="minorHAnsi"/>
          <w:b/>
          <w:bCs/>
          <w:color w:val="1A1A1A"/>
          <w:lang w:eastAsia="fr-FR"/>
        </w:rPr>
        <w:t>3</w:t>
      </w:r>
      <w:r w:rsidRPr="00F53105">
        <w:rPr>
          <w:rFonts w:asciiTheme="minorHAnsi" w:eastAsia="Times New Roman" w:hAnsiTheme="minorHAnsi" w:cstheme="minorHAnsi"/>
          <w:b/>
          <w:bCs/>
          <w:color w:val="1A1A1A"/>
          <w:lang w:eastAsia="fr-FR"/>
        </w:rPr>
        <w:t>0</w:t>
      </w:r>
    </w:p>
    <w:p w:rsidR="00EB5A2A" w:rsidRPr="00EB5A2A" w:rsidRDefault="00EB5A2A" w:rsidP="00F53105">
      <w:pPr>
        <w:spacing w:before="100" w:beforeAutospacing="1" w:after="100" w:afterAutospacing="1" w:line="240" w:lineRule="auto"/>
        <w:rPr>
          <w:rFonts w:asciiTheme="minorHAnsi" w:eastAsia="Times New Roman" w:hAnsiTheme="minorHAnsi" w:cstheme="minorHAnsi"/>
          <w:color w:val="1A1A1A"/>
          <w:lang w:eastAsia="fr-FR"/>
        </w:rPr>
      </w:pPr>
      <w:r w:rsidRPr="00EB5A2A">
        <w:rPr>
          <w:rFonts w:asciiTheme="minorHAnsi" w:eastAsia="Times New Roman" w:hAnsiTheme="minorHAnsi" w:cstheme="minorHAnsi"/>
          <w:color w:val="1A1A1A"/>
          <w:lang w:eastAsia="fr-FR"/>
        </w:rPr>
        <w:t>25 euros en CESU (chèque emploi service universel)</w:t>
      </w:r>
    </w:p>
    <w:p w:rsidR="00EB5A2A" w:rsidRPr="00EB5A2A" w:rsidRDefault="00EB5A2A" w:rsidP="00F53105">
      <w:pPr>
        <w:spacing w:before="100" w:beforeAutospacing="1" w:after="100" w:afterAutospacing="1" w:line="240" w:lineRule="auto"/>
        <w:rPr>
          <w:rFonts w:asciiTheme="minorHAnsi" w:eastAsia="Times New Roman" w:hAnsiTheme="minorHAnsi" w:cstheme="minorHAnsi"/>
          <w:color w:val="1A1A1A"/>
          <w:lang w:eastAsia="fr-FR"/>
        </w:rPr>
      </w:pPr>
      <w:r w:rsidRPr="00EB5A2A">
        <w:rPr>
          <w:rFonts w:asciiTheme="minorHAnsi" w:eastAsia="Times New Roman" w:hAnsiTheme="minorHAnsi" w:cstheme="minorHAnsi"/>
          <w:color w:val="1A1A1A"/>
          <w:lang w:eastAsia="fr-FR"/>
        </w:rPr>
        <w:t>28 euros en indépendant</w:t>
      </w:r>
    </w:p>
    <w:p w:rsidR="00EB5A2A" w:rsidRPr="00EB5A2A" w:rsidRDefault="00EB5A2A" w:rsidP="00EB5A2A">
      <w:pPr>
        <w:spacing w:after="420" w:line="240" w:lineRule="auto"/>
        <w:rPr>
          <w:rFonts w:asciiTheme="minorHAnsi" w:eastAsia="Times New Roman" w:hAnsiTheme="minorHAnsi" w:cstheme="minorHAnsi"/>
          <w:color w:val="1A1A1A"/>
          <w:lang w:eastAsia="fr-FR"/>
        </w:rPr>
      </w:pPr>
      <w:r w:rsidRPr="00EB5A2A">
        <w:rPr>
          <w:rFonts w:asciiTheme="minorHAnsi" w:eastAsia="Times New Roman" w:hAnsiTheme="minorHAnsi" w:cstheme="minorHAnsi"/>
          <w:color w:val="1A1A1A"/>
          <w:lang w:eastAsia="fr-FR"/>
        </w:rPr>
        <w:t>Déplacement  facturé à partir de 10 KM : 0, 80 centimes/km</w:t>
      </w:r>
    </w:p>
    <w:p w:rsidR="00EB5A2A" w:rsidRPr="0006675E" w:rsidRDefault="00C87B71" w:rsidP="00EB5A2A">
      <w:pPr>
        <w:rPr>
          <w:rFonts w:asciiTheme="minorHAnsi" w:hAnsiTheme="minorHAnsi" w:cstheme="minorHAnsi"/>
          <w:color w:val="1A1A1A"/>
        </w:rPr>
      </w:pPr>
      <w:r>
        <w:rPr>
          <w:rFonts w:asciiTheme="minorHAnsi" w:eastAsia="Times New Roman" w:hAnsiTheme="minorHAnsi" w:cstheme="minorHAnsi"/>
          <w:color w:val="1A1A1A"/>
          <w:lang w:eastAsia="fr-FR"/>
        </w:rPr>
        <w:t xml:space="preserve"> Le tarif  proposé  comprend le temps de préparation nécessaire à chaque  </w:t>
      </w:r>
      <w:r w:rsidR="00EB5A2A" w:rsidRPr="00EB5A2A">
        <w:rPr>
          <w:rFonts w:asciiTheme="minorHAnsi" w:eastAsia="Times New Roman" w:hAnsiTheme="minorHAnsi" w:cstheme="minorHAnsi"/>
          <w:color w:val="1A1A1A"/>
          <w:lang w:eastAsia="fr-FR"/>
        </w:rPr>
        <w:t xml:space="preserve">prise en charge </w:t>
      </w:r>
      <w:r w:rsidR="0009750E">
        <w:rPr>
          <w:rFonts w:asciiTheme="minorHAnsi" w:eastAsia="Times New Roman" w:hAnsiTheme="minorHAnsi" w:cstheme="minorHAnsi"/>
          <w:color w:val="1A1A1A"/>
          <w:lang w:eastAsia="fr-FR"/>
        </w:rPr>
        <w:t>(</w:t>
      </w:r>
      <w:r w:rsidR="00EB5A2A" w:rsidRPr="0006675E">
        <w:rPr>
          <w:rFonts w:asciiTheme="minorHAnsi" w:hAnsiTheme="minorHAnsi" w:cstheme="minorHAnsi"/>
          <w:color w:val="1A1A1A"/>
        </w:rPr>
        <w:t>variable de deux heures à huit heures par mois</w:t>
      </w:r>
      <w:r w:rsidR="0009750E">
        <w:rPr>
          <w:rFonts w:asciiTheme="minorHAnsi" w:hAnsiTheme="minorHAnsi" w:cstheme="minorHAnsi"/>
          <w:color w:val="1A1A1A"/>
        </w:rPr>
        <w:t>)</w:t>
      </w:r>
      <w:r w:rsidR="00EB5A2A" w:rsidRPr="0006675E">
        <w:rPr>
          <w:rFonts w:asciiTheme="minorHAnsi" w:hAnsiTheme="minorHAnsi" w:cstheme="minorHAnsi"/>
          <w:color w:val="1A1A1A"/>
        </w:rPr>
        <w:t>. Cette préparation comprend l'élaboration des fiches d'évaluation, des supports visuels, des fiches d'exercices, des bilans et rapports éducatifs.</w:t>
      </w:r>
    </w:p>
    <w:p w:rsidR="00EB5A2A" w:rsidRPr="00F53105" w:rsidRDefault="00EB5A2A" w:rsidP="00F53105">
      <w:pPr>
        <w:pStyle w:val="Paragraphedeliste"/>
        <w:numPr>
          <w:ilvl w:val="0"/>
          <w:numId w:val="21"/>
        </w:numPr>
        <w:spacing w:after="420" w:line="240" w:lineRule="auto"/>
        <w:rPr>
          <w:rFonts w:asciiTheme="minorHAnsi" w:eastAsia="Times New Roman" w:hAnsiTheme="minorHAnsi" w:cstheme="minorHAnsi"/>
          <w:b/>
          <w:bCs/>
          <w:color w:val="1A1A1A"/>
          <w:lang w:eastAsia="fr-FR"/>
        </w:rPr>
      </w:pPr>
      <w:r w:rsidRPr="00F53105">
        <w:rPr>
          <w:rFonts w:asciiTheme="minorHAnsi" w:eastAsia="Times New Roman" w:hAnsiTheme="minorHAnsi" w:cstheme="minorHAnsi"/>
          <w:b/>
          <w:bCs/>
          <w:color w:val="1A1A1A"/>
          <w:lang w:eastAsia="fr-FR"/>
        </w:rPr>
        <w:t>Séance d'atelier collectif adapté aux personnes en situation de handicap  1H30</w:t>
      </w:r>
    </w:p>
    <w:p w:rsidR="00EB5A2A" w:rsidRPr="0006675E" w:rsidRDefault="00EB5A2A" w:rsidP="00F53105">
      <w:pPr>
        <w:spacing w:after="420" w:line="240" w:lineRule="auto"/>
        <w:ind w:left="36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2</w:t>
      </w:r>
      <w:r w:rsidR="0089674A">
        <w:rPr>
          <w:rFonts w:asciiTheme="minorHAnsi" w:eastAsia="Times New Roman" w:hAnsiTheme="minorHAnsi" w:cstheme="minorHAnsi"/>
          <w:color w:val="1A1A1A"/>
          <w:lang w:eastAsia="fr-FR"/>
        </w:rPr>
        <w:t>5</w:t>
      </w:r>
      <w:r w:rsidRPr="0006675E">
        <w:rPr>
          <w:rFonts w:asciiTheme="minorHAnsi" w:eastAsia="Times New Roman" w:hAnsiTheme="minorHAnsi" w:cstheme="minorHAnsi"/>
          <w:color w:val="1A1A1A"/>
          <w:lang w:eastAsia="fr-FR"/>
        </w:rPr>
        <w:t xml:space="preserve"> euros/séance pour les structures</w:t>
      </w:r>
    </w:p>
    <w:p w:rsidR="00EB5A2A" w:rsidRPr="0006675E" w:rsidRDefault="00EB5A2A" w:rsidP="00F53105">
      <w:pPr>
        <w:spacing w:after="420" w:line="240" w:lineRule="auto"/>
        <w:ind w:left="36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2</w:t>
      </w:r>
      <w:r w:rsidR="0089674A">
        <w:rPr>
          <w:rFonts w:asciiTheme="minorHAnsi" w:eastAsia="Times New Roman" w:hAnsiTheme="minorHAnsi" w:cstheme="minorHAnsi"/>
          <w:color w:val="1A1A1A"/>
          <w:lang w:eastAsia="fr-FR"/>
        </w:rPr>
        <w:t>0</w:t>
      </w:r>
      <w:r w:rsidRPr="0006675E">
        <w:rPr>
          <w:rFonts w:asciiTheme="minorHAnsi" w:eastAsia="Times New Roman" w:hAnsiTheme="minorHAnsi" w:cstheme="minorHAnsi"/>
          <w:color w:val="1A1A1A"/>
          <w:lang w:eastAsia="fr-FR"/>
        </w:rPr>
        <w:t xml:space="preserve"> euros / séance pour les particuliers</w:t>
      </w:r>
    </w:p>
    <w:p w:rsidR="00987DE6" w:rsidRPr="00F53105" w:rsidRDefault="00F53105" w:rsidP="00F53105">
      <w:pPr>
        <w:pStyle w:val="Paragraphedeliste"/>
        <w:numPr>
          <w:ilvl w:val="0"/>
          <w:numId w:val="21"/>
        </w:numPr>
        <w:shd w:val="clear" w:color="auto" w:fill="FFFFFF"/>
        <w:spacing w:before="840" w:after="420" w:line="240" w:lineRule="auto"/>
        <w:outlineLvl w:val="1"/>
        <w:rPr>
          <w:rFonts w:asciiTheme="minorHAnsi" w:eastAsia="Times New Roman" w:hAnsiTheme="minorHAnsi" w:cstheme="minorHAnsi"/>
          <w:b/>
          <w:bCs/>
          <w:color w:val="1A1A1A"/>
          <w:sz w:val="28"/>
          <w:szCs w:val="28"/>
          <w:lang w:eastAsia="fr-FR"/>
        </w:rPr>
      </w:pPr>
      <w:r w:rsidRPr="00F53105">
        <w:rPr>
          <w:rFonts w:asciiTheme="minorHAnsi" w:eastAsia="Times New Roman" w:hAnsiTheme="minorHAnsi" w:cstheme="minorHAnsi"/>
          <w:b/>
          <w:bCs/>
          <w:color w:val="1A1A1A"/>
          <w:sz w:val="28"/>
          <w:szCs w:val="28"/>
          <w:lang w:eastAsia="fr-FR"/>
        </w:rPr>
        <w:t>A</w:t>
      </w:r>
      <w:r w:rsidR="00060CF2" w:rsidRPr="00F53105">
        <w:rPr>
          <w:rFonts w:asciiTheme="minorHAnsi" w:eastAsia="Times New Roman" w:hAnsiTheme="minorHAnsi" w:cstheme="minorHAnsi"/>
          <w:b/>
          <w:bCs/>
          <w:color w:val="1A1A1A"/>
          <w:sz w:val="28"/>
          <w:szCs w:val="28"/>
          <w:lang w:eastAsia="fr-FR"/>
        </w:rPr>
        <w:t>ides financières</w:t>
      </w:r>
    </w:p>
    <w:p w:rsidR="00987DE6" w:rsidRPr="00987DE6" w:rsidRDefault="00987DE6" w:rsidP="006E1395">
      <w:pPr>
        <w:shd w:val="clear" w:color="auto" w:fill="FFFFFF"/>
        <w:spacing w:after="420"/>
        <w:outlineLvl w:val="4"/>
        <w:rPr>
          <w:rFonts w:asciiTheme="minorHAnsi" w:eastAsia="Times New Roman" w:hAnsiTheme="minorHAnsi" w:cstheme="minorHAnsi"/>
          <w:b/>
          <w:bCs/>
          <w:color w:val="1A1A1A"/>
          <w:lang w:eastAsia="fr-FR"/>
        </w:rPr>
      </w:pPr>
      <w:r w:rsidRPr="00987DE6">
        <w:rPr>
          <w:rFonts w:asciiTheme="minorHAnsi" w:eastAsia="Times New Roman" w:hAnsiTheme="minorHAnsi" w:cstheme="minorHAnsi"/>
          <w:b/>
          <w:bCs/>
          <w:color w:val="1A1A1A"/>
          <w:lang w:eastAsia="fr-FR"/>
        </w:rPr>
        <w:t>La PCH : prestation de compensation du handicap</w:t>
      </w:r>
    </w:p>
    <w:p w:rsidR="00987DE6" w:rsidRPr="00987DE6" w:rsidRDefault="00987DE6" w:rsidP="006E1395">
      <w:pPr>
        <w:shd w:val="clear" w:color="auto" w:fill="FFFFFF"/>
        <w:spacing w:after="420"/>
        <w:rPr>
          <w:rFonts w:asciiTheme="minorHAnsi" w:eastAsia="Times New Roman" w:hAnsiTheme="minorHAnsi" w:cstheme="minorHAnsi"/>
          <w:color w:val="1A1A1A"/>
          <w:lang w:eastAsia="fr-FR"/>
        </w:rPr>
      </w:pPr>
      <w:r w:rsidRPr="00987DE6">
        <w:rPr>
          <w:rFonts w:asciiTheme="minorHAnsi" w:eastAsia="Times New Roman" w:hAnsiTheme="minorHAnsi" w:cstheme="minorHAnsi"/>
          <w:color w:val="1A1A1A"/>
          <w:lang w:eastAsia="fr-FR"/>
        </w:rPr>
        <w:t>C’est une aide personnalisée qui permet de financer une aide humaine pour les personnes en situation de handicap.</w:t>
      </w:r>
      <w:r w:rsidRPr="00987DE6">
        <w:rPr>
          <w:rFonts w:asciiTheme="minorHAnsi" w:eastAsia="Times New Roman" w:hAnsiTheme="minorHAnsi" w:cstheme="minorHAnsi"/>
          <w:color w:val="1A1A1A"/>
          <w:lang w:eastAsia="fr-FR"/>
        </w:rPr>
        <w:br/>
        <w:t>Une demande via un dossier est à remettre à la MDPH pour la validation et l’évaluation de la somme attribuée.</w:t>
      </w:r>
    </w:p>
    <w:p w:rsidR="0006675E" w:rsidRPr="00297645" w:rsidRDefault="00987DE6" w:rsidP="006E1395">
      <w:pPr>
        <w:pStyle w:val="Titre5"/>
        <w:shd w:val="clear" w:color="auto" w:fill="FFFFFF"/>
        <w:spacing w:before="840" w:beforeAutospacing="0" w:after="420" w:afterAutospacing="0" w:line="360" w:lineRule="auto"/>
        <w:rPr>
          <w:rFonts w:asciiTheme="minorHAnsi" w:hAnsiTheme="minorHAnsi" w:cstheme="minorHAnsi"/>
          <w:color w:val="1A1A1A"/>
          <w:sz w:val="24"/>
          <w:szCs w:val="24"/>
        </w:rPr>
      </w:pPr>
      <w:r w:rsidRPr="00987DE6">
        <w:rPr>
          <w:rFonts w:asciiTheme="minorHAnsi" w:hAnsiTheme="minorHAnsi" w:cstheme="minorHAnsi"/>
          <w:color w:val="1A1A1A"/>
          <w:sz w:val="24"/>
          <w:szCs w:val="24"/>
        </w:rPr>
        <w:t>L'A</w:t>
      </w:r>
      <w:r w:rsidR="00DE303B">
        <w:rPr>
          <w:rFonts w:asciiTheme="minorHAnsi" w:hAnsiTheme="minorHAnsi" w:cstheme="minorHAnsi"/>
          <w:color w:val="1A1A1A"/>
          <w:sz w:val="24"/>
          <w:szCs w:val="24"/>
        </w:rPr>
        <w:t>E</w:t>
      </w:r>
      <w:r w:rsidRPr="00987DE6">
        <w:rPr>
          <w:rFonts w:asciiTheme="minorHAnsi" w:hAnsiTheme="minorHAnsi" w:cstheme="minorHAnsi"/>
          <w:color w:val="1A1A1A"/>
          <w:sz w:val="24"/>
          <w:szCs w:val="24"/>
        </w:rPr>
        <w:t>EH : allocation d'éducation de l'enfan</w:t>
      </w:r>
      <w:r w:rsidRPr="00297645">
        <w:rPr>
          <w:rFonts w:asciiTheme="minorHAnsi" w:hAnsiTheme="minorHAnsi" w:cstheme="minorHAnsi"/>
          <w:b w:val="0"/>
          <w:bCs w:val="0"/>
          <w:color w:val="1A1A1A"/>
          <w:sz w:val="24"/>
          <w:szCs w:val="24"/>
        </w:rPr>
        <w:t>t</w:t>
      </w:r>
      <w:r w:rsidR="0006675E" w:rsidRPr="00297645">
        <w:rPr>
          <w:rFonts w:asciiTheme="minorHAnsi" w:hAnsiTheme="minorHAnsi" w:cstheme="minorHAnsi"/>
          <w:b w:val="0"/>
          <w:bCs w:val="0"/>
          <w:color w:val="1A1A1A"/>
          <w:sz w:val="24"/>
          <w:szCs w:val="24"/>
        </w:rPr>
        <w:t xml:space="preserve"> </w:t>
      </w:r>
      <w:r w:rsidR="0006675E" w:rsidRPr="00297645">
        <w:rPr>
          <w:rFonts w:asciiTheme="minorHAnsi" w:hAnsiTheme="minorHAnsi" w:cstheme="minorHAnsi"/>
          <w:color w:val="1A1A1A"/>
          <w:sz w:val="24"/>
          <w:szCs w:val="24"/>
        </w:rPr>
        <w:t>handicapé</w:t>
      </w:r>
    </w:p>
    <w:p w:rsidR="0006675E" w:rsidRPr="0006675E" w:rsidRDefault="0006675E" w:rsidP="006E1395">
      <w:pPr>
        <w:shd w:val="clear" w:color="auto" w:fill="FFFFFF"/>
        <w:spacing w:after="42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 xml:space="preserve">L'allocation d'éducation de l'enfant handicapé (AEEH) est destinée à soutenir les personnes qui assurent la charge d'un enfant en situation de handicap. L'AEEH n'est pas soumise à condition de ressources. Si le handicap nécessite des dépenses coûteuses ou le recours à une </w:t>
      </w:r>
      <w:r w:rsidRPr="0006675E">
        <w:rPr>
          <w:rFonts w:asciiTheme="minorHAnsi" w:eastAsia="Times New Roman" w:hAnsiTheme="minorHAnsi" w:cstheme="minorHAnsi"/>
          <w:color w:val="1A1A1A"/>
          <w:lang w:eastAsia="fr-FR"/>
        </w:rPr>
        <w:lastRenderedPageBreak/>
        <w:t>tierce personne, un complément d'allocation peut être accordé. Une demande via un dossier est également à remettre à la MDPH pour la validation et l’évaluation.</w:t>
      </w:r>
    </w:p>
    <w:p w:rsidR="0006675E" w:rsidRPr="00F53105" w:rsidRDefault="00060CF2" w:rsidP="00F53105">
      <w:pPr>
        <w:pStyle w:val="Paragraphedeliste"/>
        <w:numPr>
          <w:ilvl w:val="0"/>
          <w:numId w:val="21"/>
        </w:numPr>
        <w:shd w:val="clear" w:color="auto" w:fill="FFFFFF"/>
        <w:spacing w:before="840" w:after="420" w:line="240" w:lineRule="auto"/>
        <w:outlineLvl w:val="1"/>
        <w:rPr>
          <w:rFonts w:asciiTheme="minorHAnsi" w:eastAsia="Times New Roman" w:hAnsiTheme="minorHAnsi" w:cstheme="minorHAnsi"/>
          <w:b/>
          <w:bCs/>
          <w:color w:val="1A1A1A"/>
          <w:sz w:val="28"/>
          <w:szCs w:val="28"/>
          <w:lang w:eastAsia="fr-FR"/>
        </w:rPr>
      </w:pPr>
      <w:r w:rsidRPr="00F53105">
        <w:rPr>
          <w:rFonts w:asciiTheme="minorHAnsi" w:eastAsia="Times New Roman" w:hAnsiTheme="minorHAnsi" w:cstheme="minorHAnsi"/>
          <w:b/>
          <w:bCs/>
          <w:color w:val="1A1A1A"/>
          <w:sz w:val="28"/>
          <w:szCs w:val="28"/>
          <w:lang w:eastAsia="fr-FR"/>
        </w:rPr>
        <w:t>Modes de paiement</w:t>
      </w:r>
    </w:p>
    <w:p w:rsidR="0006675E" w:rsidRPr="0006675E" w:rsidRDefault="0006675E" w:rsidP="006E1395">
      <w:pPr>
        <w:spacing w:after="42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Deux types de règlements :</w:t>
      </w:r>
    </w:p>
    <w:p w:rsidR="0006675E" w:rsidRPr="0006675E" w:rsidRDefault="0006675E" w:rsidP="00F53105">
      <w:p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 </w:t>
      </w:r>
      <w:r w:rsidRPr="0006675E">
        <w:rPr>
          <w:rFonts w:asciiTheme="minorHAnsi" w:eastAsia="Times New Roman" w:hAnsiTheme="minorHAnsi" w:cstheme="minorHAnsi"/>
          <w:b/>
          <w:bCs/>
          <w:color w:val="1A1A1A"/>
          <w:lang w:eastAsia="fr-FR"/>
        </w:rPr>
        <w:t>CHEQUE EMPLOI SERVICE UNIVERSEL (CESU)</w:t>
      </w:r>
    </w:p>
    <w:p w:rsidR="0006675E" w:rsidRPr="0006675E" w:rsidRDefault="0006675E" w:rsidP="006E1395">
      <w:pPr>
        <w:spacing w:after="42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Dans le cadre des activités d'aide à domicile, le règlement peut se faire en chèque emploi service universel (CESU) : ce mode de paiement peut s'avérer intéressant selon votre situation financière. Dans ce cas, vous devenez particulier employeur et à ce titre vous devrez vous acquitter  d</w:t>
      </w:r>
      <w:r w:rsidR="00CC27BC">
        <w:rPr>
          <w:rFonts w:asciiTheme="minorHAnsi" w:eastAsia="Times New Roman" w:hAnsiTheme="minorHAnsi" w:cstheme="minorHAnsi"/>
          <w:color w:val="1A1A1A"/>
          <w:lang w:eastAsia="fr-FR"/>
        </w:rPr>
        <w:t>u montant des charges à l'URSSAF</w:t>
      </w:r>
      <w:r w:rsidRPr="0006675E">
        <w:rPr>
          <w:rFonts w:asciiTheme="minorHAnsi" w:eastAsia="Times New Roman" w:hAnsiTheme="minorHAnsi" w:cstheme="minorHAnsi"/>
          <w:color w:val="1A1A1A"/>
          <w:lang w:eastAsia="fr-FR"/>
        </w:rPr>
        <w:t>.</w:t>
      </w:r>
    </w:p>
    <w:p w:rsidR="0006675E" w:rsidRPr="0006675E" w:rsidRDefault="0006675E" w:rsidP="006E1395">
      <w:pPr>
        <w:spacing w:after="42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Passer par le dispositif CESU vous offrira plusieurs avantages :</w:t>
      </w:r>
    </w:p>
    <w:p w:rsidR="0006675E" w:rsidRPr="0006675E" w:rsidRDefault="0006675E" w:rsidP="006E1395">
      <w:pPr>
        <w:pStyle w:val="Paragraphedeliste"/>
        <w:numPr>
          <w:ilvl w:val="0"/>
          <w:numId w:val="17"/>
        </w:num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Si vous percevez l'</w:t>
      </w:r>
      <w:r w:rsidRPr="0006675E">
        <w:rPr>
          <w:rFonts w:asciiTheme="minorHAnsi" w:eastAsia="Times New Roman" w:hAnsiTheme="minorHAnsi" w:cstheme="minorHAnsi"/>
          <w:b/>
          <w:bCs/>
          <w:color w:val="1A1A1A"/>
          <w:lang w:eastAsia="fr-FR"/>
        </w:rPr>
        <w:t>AEEH ou la PCH</w:t>
      </w:r>
      <w:r w:rsidRPr="0006675E">
        <w:rPr>
          <w:rFonts w:asciiTheme="minorHAnsi" w:eastAsia="Times New Roman" w:hAnsiTheme="minorHAnsi" w:cstheme="minorHAnsi"/>
          <w:color w:val="1A1A1A"/>
          <w:lang w:eastAsia="fr-FR"/>
        </w:rPr>
        <w:t>, vous serez automatiquement </w:t>
      </w:r>
      <w:r w:rsidRPr="0006675E">
        <w:rPr>
          <w:rFonts w:asciiTheme="minorHAnsi" w:eastAsia="Times New Roman" w:hAnsiTheme="minorHAnsi" w:cstheme="minorHAnsi"/>
          <w:b/>
          <w:bCs/>
          <w:color w:val="1A1A1A"/>
          <w:lang w:eastAsia="fr-FR"/>
        </w:rPr>
        <w:t>exonéré</w:t>
      </w:r>
      <w:r w:rsidRPr="0006675E">
        <w:rPr>
          <w:rFonts w:asciiTheme="minorHAnsi" w:eastAsia="Times New Roman" w:hAnsiTheme="minorHAnsi" w:cstheme="minorHAnsi"/>
          <w:color w:val="1A1A1A"/>
          <w:lang w:eastAsia="fr-FR"/>
        </w:rPr>
        <w:t> des cotisations        patronales de Sécurité Sociale, vieillesse et allocations familiales. Vous bénéficierez d'</w:t>
      </w:r>
      <w:r w:rsidRPr="0006675E">
        <w:rPr>
          <w:rFonts w:asciiTheme="minorHAnsi" w:eastAsia="Times New Roman" w:hAnsiTheme="minorHAnsi" w:cstheme="minorHAnsi"/>
          <w:b/>
          <w:bCs/>
          <w:color w:val="1A1A1A"/>
          <w:lang w:eastAsia="fr-FR"/>
        </w:rPr>
        <w:t>avantages fiscaux</w:t>
      </w:r>
      <w:r w:rsidRPr="0006675E">
        <w:rPr>
          <w:rFonts w:asciiTheme="minorHAnsi" w:eastAsia="Times New Roman" w:hAnsiTheme="minorHAnsi" w:cstheme="minorHAnsi"/>
          <w:color w:val="1A1A1A"/>
          <w:lang w:eastAsia="fr-FR"/>
        </w:rPr>
        <w:t>.</w:t>
      </w:r>
    </w:p>
    <w:p w:rsidR="0006675E" w:rsidRPr="0006675E" w:rsidRDefault="0006675E" w:rsidP="006E1395">
      <w:pPr>
        <w:pStyle w:val="Paragraphedeliste"/>
        <w:numPr>
          <w:ilvl w:val="0"/>
          <w:numId w:val="17"/>
        </w:num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Dans le cas où vous êtes imposable, vous recevrez une attestation fiscale comprenant ce que vous avez versé (salaire + cotisations) à porter sur votre prochaine déclaration d'impôts, et  vous bénéficierez ainsi d'un </w:t>
      </w:r>
      <w:r w:rsidRPr="0006675E">
        <w:rPr>
          <w:rFonts w:asciiTheme="minorHAnsi" w:eastAsia="Times New Roman" w:hAnsiTheme="minorHAnsi" w:cstheme="minorHAnsi"/>
          <w:b/>
          <w:bCs/>
          <w:color w:val="1A1A1A"/>
          <w:lang w:eastAsia="fr-FR"/>
        </w:rPr>
        <w:t>abattement de 50%</w:t>
      </w:r>
      <w:r w:rsidRPr="0006675E">
        <w:rPr>
          <w:rFonts w:asciiTheme="minorHAnsi" w:eastAsia="Times New Roman" w:hAnsiTheme="minorHAnsi" w:cstheme="minorHAnsi"/>
          <w:color w:val="1A1A1A"/>
          <w:lang w:eastAsia="fr-FR"/>
        </w:rPr>
        <w:t> de ce qui a été versé.</w:t>
      </w:r>
      <w:r w:rsidRPr="0006675E">
        <w:rPr>
          <w:rFonts w:asciiTheme="minorHAnsi" w:eastAsia="Times New Roman" w:hAnsiTheme="minorHAnsi" w:cstheme="minorHAnsi"/>
          <w:color w:val="1A1A1A"/>
          <w:lang w:eastAsia="fr-FR"/>
        </w:rPr>
        <w:br/>
        <w:t>Si vous êtes non imposable, vous bénéficierez d'un </w:t>
      </w:r>
      <w:r w:rsidRPr="0006675E">
        <w:rPr>
          <w:rFonts w:asciiTheme="minorHAnsi" w:eastAsia="Times New Roman" w:hAnsiTheme="minorHAnsi" w:cstheme="minorHAnsi"/>
          <w:b/>
          <w:bCs/>
          <w:color w:val="1A1A1A"/>
          <w:lang w:eastAsia="fr-FR"/>
        </w:rPr>
        <w:t>crédit d'impôts</w:t>
      </w:r>
      <w:r w:rsidRPr="0006675E">
        <w:rPr>
          <w:rFonts w:asciiTheme="minorHAnsi" w:eastAsia="Times New Roman" w:hAnsiTheme="minorHAnsi" w:cstheme="minorHAnsi"/>
          <w:color w:val="1A1A1A"/>
          <w:lang w:eastAsia="fr-FR"/>
        </w:rPr>
        <w:t>, payé par chèque.</w:t>
      </w:r>
    </w:p>
    <w:p w:rsidR="0006675E" w:rsidRPr="0006675E" w:rsidRDefault="0006675E" w:rsidP="006E1395">
      <w:pPr>
        <w:pStyle w:val="Paragraphedeliste"/>
        <w:numPr>
          <w:ilvl w:val="0"/>
          <w:numId w:val="17"/>
        </w:num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Les démarches sont simplifiées par le CESU.</w:t>
      </w:r>
      <w:r w:rsidRPr="0006675E">
        <w:rPr>
          <w:rFonts w:asciiTheme="minorHAnsi" w:eastAsia="Times New Roman" w:hAnsiTheme="minorHAnsi" w:cstheme="minorHAnsi"/>
          <w:color w:val="1A1A1A"/>
          <w:lang w:eastAsia="fr-FR"/>
        </w:rPr>
        <w:br/>
        <w:t xml:space="preserve">Vous n'aurez pas de fiche de paye à faire, c'est le </w:t>
      </w:r>
      <w:proofErr w:type="spellStart"/>
      <w:r w:rsidRPr="0006675E">
        <w:rPr>
          <w:rFonts w:asciiTheme="minorHAnsi" w:eastAsia="Times New Roman" w:hAnsiTheme="minorHAnsi" w:cstheme="minorHAnsi"/>
          <w:color w:val="1A1A1A"/>
          <w:lang w:eastAsia="fr-FR"/>
        </w:rPr>
        <w:t>Cesu</w:t>
      </w:r>
      <w:proofErr w:type="spellEnd"/>
      <w:r w:rsidRPr="0006675E">
        <w:rPr>
          <w:rFonts w:asciiTheme="minorHAnsi" w:eastAsia="Times New Roman" w:hAnsiTheme="minorHAnsi" w:cstheme="minorHAnsi"/>
          <w:color w:val="1A1A1A"/>
          <w:lang w:eastAsia="fr-FR"/>
        </w:rPr>
        <w:t xml:space="preserve"> qui s'en charge. Il faut établir une demande d'adhésion sur le site </w:t>
      </w:r>
      <w:r w:rsidRPr="0006675E">
        <w:rPr>
          <w:rFonts w:asciiTheme="minorHAnsi" w:eastAsia="Times New Roman" w:hAnsiTheme="minorHAnsi" w:cstheme="minorHAnsi"/>
          <w:b/>
          <w:bCs/>
          <w:color w:val="1A1A1A"/>
          <w:lang w:eastAsia="fr-FR"/>
        </w:rPr>
        <w:t>CESU</w:t>
      </w:r>
      <w:r w:rsidRPr="0006675E">
        <w:rPr>
          <w:rFonts w:asciiTheme="minorHAnsi" w:eastAsia="Times New Roman" w:hAnsiTheme="minorHAnsi" w:cstheme="minorHAnsi"/>
          <w:color w:val="1A1A1A"/>
          <w:lang w:eastAsia="fr-FR"/>
        </w:rPr>
        <w:t> : </w:t>
      </w:r>
      <w:hyperlink r:id="rId13" w:tgtFrame="_blank" w:history="1">
        <w:r w:rsidRPr="0006675E">
          <w:rPr>
            <w:rFonts w:asciiTheme="minorHAnsi" w:eastAsia="Times New Roman" w:hAnsiTheme="minorHAnsi" w:cstheme="minorHAnsi"/>
            <w:color w:val="007ACC"/>
            <w:lang w:eastAsia="fr-FR"/>
          </w:rPr>
          <w:t>http://www.cesu.urssaf.fr</w:t>
        </w:r>
      </w:hyperlink>
      <w:r w:rsidRPr="0006675E">
        <w:rPr>
          <w:rFonts w:asciiTheme="minorHAnsi" w:eastAsia="Times New Roman" w:hAnsiTheme="minorHAnsi" w:cstheme="minorHAnsi"/>
          <w:color w:val="1A1A1A"/>
          <w:lang w:eastAsia="fr-FR"/>
        </w:rPr>
        <w:br/>
        <w:t>Vous aurez une déclaration mensuelle à réaliser en ligne. Vous pourrez régler vos prestations avec votre propre chéquier.</w:t>
      </w:r>
      <w:r w:rsidRPr="0006675E">
        <w:rPr>
          <w:rFonts w:asciiTheme="minorHAnsi" w:eastAsia="Times New Roman" w:hAnsiTheme="minorHAnsi" w:cstheme="minorHAnsi"/>
          <w:color w:val="1A1A1A"/>
          <w:lang w:eastAsia="fr-FR"/>
        </w:rPr>
        <w:br/>
        <w:t>Vous pouvez également adhérer en passant par votre banque où vous recevrez des chéquiers </w:t>
      </w:r>
    </w:p>
    <w:p w:rsidR="0006675E" w:rsidRPr="0006675E" w:rsidRDefault="0006675E" w:rsidP="006E1395">
      <w:p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b/>
          <w:bCs/>
          <w:color w:val="1A1A1A"/>
          <w:lang w:eastAsia="fr-FR"/>
        </w:rPr>
        <w:t>CESU</w:t>
      </w:r>
      <w:r w:rsidRPr="0006675E">
        <w:rPr>
          <w:rFonts w:asciiTheme="minorHAnsi" w:eastAsia="Times New Roman" w:hAnsiTheme="minorHAnsi" w:cstheme="minorHAnsi"/>
          <w:color w:val="1A1A1A"/>
          <w:lang w:eastAsia="fr-FR"/>
        </w:rPr>
        <w:t> et des volets sociaux:</w:t>
      </w:r>
      <w:r w:rsidR="00F1045F">
        <w:rPr>
          <w:rFonts w:asciiTheme="minorHAnsi" w:eastAsia="Times New Roman" w:hAnsiTheme="minorHAnsi" w:cstheme="minorHAnsi"/>
          <w:color w:val="1A1A1A"/>
          <w:lang w:eastAsia="fr-FR"/>
        </w:rPr>
        <w:t xml:space="preserve"> </w:t>
      </w:r>
      <w:hyperlink r:id="rId14" w:tgtFrame="_blank" w:history="1">
        <w:r w:rsidRPr="0006675E">
          <w:rPr>
            <w:rFonts w:asciiTheme="minorHAnsi" w:eastAsia="Times New Roman" w:hAnsiTheme="minorHAnsi" w:cstheme="minorHAnsi"/>
            <w:color w:val="007ACC"/>
            <w:lang w:eastAsia="fr-FR"/>
          </w:rPr>
          <w:t>http://www.cesu.urssaf.fr</w:t>
        </w:r>
      </w:hyperlink>
    </w:p>
    <w:p w:rsidR="00F53105" w:rsidRDefault="00F53105" w:rsidP="00F53105">
      <w:pPr>
        <w:spacing w:before="100" w:beforeAutospacing="1" w:after="100" w:afterAutospacing="1"/>
        <w:rPr>
          <w:rFonts w:asciiTheme="minorHAnsi" w:eastAsia="Times New Roman" w:hAnsiTheme="minorHAnsi" w:cstheme="minorHAnsi"/>
          <w:b/>
          <w:bCs/>
          <w:color w:val="1A1A1A"/>
          <w:lang w:eastAsia="fr-FR"/>
        </w:rPr>
      </w:pPr>
    </w:p>
    <w:p w:rsidR="0006675E" w:rsidRPr="0006675E" w:rsidRDefault="0006675E" w:rsidP="00F53105">
      <w:pPr>
        <w:spacing w:before="100" w:beforeAutospacing="1" w:after="100" w:afterAutospacing="1"/>
        <w:rPr>
          <w:rFonts w:asciiTheme="minorHAnsi" w:eastAsia="Times New Roman" w:hAnsiTheme="minorHAnsi" w:cstheme="minorHAnsi"/>
          <w:color w:val="1A1A1A"/>
          <w:lang w:eastAsia="fr-FR"/>
        </w:rPr>
      </w:pPr>
      <w:r w:rsidRPr="0006675E">
        <w:rPr>
          <w:rFonts w:asciiTheme="minorHAnsi" w:eastAsia="Times New Roman" w:hAnsiTheme="minorHAnsi" w:cstheme="minorHAnsi"/>
          <w:b/>
          <w:bCs/>
          <w:color w:val="1A1A1A"/>
          <w:lang w:eastAsia="fr-FR"/>
        </w:rPr>
        <w:lastRenderedPageBreak/>
        <w:t>AUTO ENTREPRENEUR</w:t>
      </w:r>
    </w:p>
    <w:p w:rsidR="0006675E" w:rsidRPr="0006675E" w:rsidRDefault="0006675E" w:rsidP="006E1395">
      <w:pPr>
        <w:spacing w:after="420"/>
        <w:rPr>
          <w:rFonts w:asciiTheme="minorHAnsi" w:eastAsia="Times New Roman" w:hAnsiTheme="minorHAnsi" w:cstheme="minorHAnsi"/>
          <w:color w:val="1A1A1A"/>
          <w:lang w:eastAsia="fr-FR"/>
        </w:rPr>
      </w:pPr>
      <w:r w:rsidRPr="0006675E">
        <w:rPr>
          <w:rFonts w:asciiTheme="minorHAnsi" w:eastAsia="Times New Roman" w:hAnsiTheme="minorHAnsi" w:cstheme="minorHAnsi"/>
          <w:color w:val="1A1A1A"/>
          <w:lang w:eastAsia="fr-FR"/>
        </w:rPr>
        <w:t>Inscrit au Répertoire des Entreprises et des Etablissements en qualité d'éducateur spécialisé en libéral, je peux également recevoir directement vos règlements en espèces ou par chèque sur factures établies mensuellement.</w:t>
      </w:r>
    </w:p>
    <w:p w:rsidR="00F1045F" w:rsidRDefault="0006675E" w:rsidP="006E1395">
      <w:pPr>
        <w:spacing w:after="420"/>
        <w:rPr>
          <w:rFonts w:asciiTheme="minorHAnsi" w:eastAsia="Times New Roman" w:hAnsiTheme="minorHAnsi" w:cstheme="minorHAnsi"/>
          <w:b/>
          <w:bCs/>
          <w:color w:val="1A1A1A"/>
          <w:lang w:eastAsia="fr-FR"/>
        </w:rPr>
      </w:pPr>
      <w:r w:rsidRPr="0006675E">
        <w:rPr>
          <w:rFonts w:asciiTheme="minorHAnsi" w:eastAsia="Times New Roman" w:hAnsiTheme="minorHAnsi" w:cstheme="minorHAnsi"/>
          <w:b/>
          <w:bCs/>
          <w:color w:val="1A1A1A"/>
          <w:lang w:eastAsia="fr-FR"/>
        </w:rPr>
        <w:t xml:space="preserve">N° </w:t>
      </w:r>
      <w:proofErr w:type="spellStart"/>
      <w:r w:rsidRPr="0006675E">
        <w:rPr>
          <w:rFonts w:asciiTheme="minorHAnsi" w:eastAsia="Times New Roman" w:hAnsiTheme="minorHAnsi" w:cstheme="minorHAnsi"/>
          <w:b/>
          <w:bCs/>
          <w:color w:val="1A1A1A"/>
          <w:lang w:eastAsia="fr-FR"/>
        </w:rPr>
        <w:t>Siren</w:t>
      </w:r>
      <w:proofErr w:type="spellEnd"/>
      <w:r w:rsidRPr="0006675E">
        <w:rPr>
          <w:rFonts w:asciiTheme="minorHAnsi" w:eastAsia="Times New Roman" w:hAnsiTheme="minorHAnsi" w:cstheme="minorHAnsi"/>
          <w:b/>
          <w:bCs/>
          <w:color w:val="1A1A1A"/>
          <w:lang w:eastAsia="fr-FR"/>
        </w:rPr>
        <w:t xml:space="preserve"> : 515286664</w:t>
      </w:r>
      <w:r w:rsidR="00A03805">
        <w:rPr>
          <w:rFonts w:asciiTheme="minorHAnsi" w:eastAsia="Times New Roman" w:hAnsiTheme="minorHAnsi" w:cstheme="minorHAnsi"/>
          <w:b/>
          <w:bCs/>
          <w:color w:val="1A1A1A"/>
          <w:lang w:eastAsia="fr-FR"/>
        </w:rPr>
        <w:t xml:space="preserve"> -</w:t>
      </w:r>
      <w:r w:rsidR="00F1045F">
        <w:rPr>
          <w:rFonts w:asciiTheme="minorHAnsi" w:eastAsia="Times New Roman" w:hAnsiTheme="minorHAnsi" w:cstheme="minorHAnsi"/>
          <w:b/>
          <w:bCs/>
          <w:color w:val="1A1A1A"/>
          <w:lang w:eastAsia="fr-FR"/>
        </w:rPr>
        <w:t>Code APE : 8899B Action sociale sans hébergement</w:t>
      </w:r>
    </w:p>
    <w:p w:rsidR="00BF07FE" w:rsidRDefault="001C0105" w:rsidP="0006675E">
      <w:pPr>
        <w:spacing w:after="420" w:line="240" w:lineRule="auto"/>
        <w:rPr>
          <w:rFonts w:asciiTheme="minorHAnsi" w:eastAsia="Times New Roman" w:hAnsiTheme="minorHAnsi" w:cstheme="minorHAnsi"/>
          <w:b/>
          <w:bCs/>
          <w:color w:val="00B0F0"/>
          <w:sz w:val="32"/>
          <w:szCs w:val="32"/>
          <w:lang w:eastAsia="fr-FR"/>
        </w:rPr>
      </w:pPr>
      <w:r>
        <w:rPr>
          <w:rFonts w:asciiTheme="minorHAnsi" w:eastAsia="Times New Roman" w:hAnsiTheme="minorHAnsi" w:cstheme="minorHAnsi"/>
          <w:b/>
          <w:bCs/>
          <w:color w:val="1A1A1A"/>
          <w:sz w:val="32"/>
          <w:szCs w:val="32"/>
          <w:lang w:eastAsia="fr-FR"/>
        </w:rPr>
        <w:t xml:space="preserve"> </w:t>
      </w:r>
      <w:r w:rsidRPr="001C0105">
        <w:rPr>
          <w:rFonts w:asciiTheme="minorHAnsi" w:eastAsia="Times New Roman" w:hAnsiTheme="minorHAnsi" w:cstheme="minorHAnsi"/>
          <w:b/>
          <w:bCs/>
          <w:color w:val="00B0F0"/>
          <w:sz w:val="32"/>
          <w:szCs w:val="32"/>
          <w:lang w:eastAsia="fr-FR"/>
        </w:rPr>
        <w:t>IV CONCLUSION GENERALE</w:t>
      </w:r>
    </w:p>
    <w:p w:rsidR="001375E6" w:rsidRDefault="00812B25" w:rsidP="001241E9">
      <w:pPr>
        <w:spacing w:after="420"/>
        <w:rPr>
          <w:rFonts w:asciiTheme="minorHAnsi" w:eastAsia="Times New Roman" w:hAnsiTheme="minorHAnsi" w:cstheme="minorHAnsi"/>
          <w:bCs/>
          <w:lang w:eastAsia="fr-FR"/>
        </w:rPr>
      </w:pPr>
      <w:r w:rsidRPr="00812B25">
        <w:rPr>
          <w:rFonts w:asciiTheme="minorHAnsi" w:eastAsia="Times New Roman" w:hAnsiTheme="minorHAnsi" w:cstheme="minorHAnsi"/>
          <w:bCs/>
          <w:lang w:eastAsia="fr-FR"/>
        </w:rPr>
        <w:t>Ce projet éducatif d’accompagnement à domicile</w:t>
      </w:r>
      <w:r>
        <w:rPr>
          <w:rFonts w:asciiTheme="minorHAnsi" w:eastAsia="Times New Roman" w:hAnsiTheme="minorHAnsi" w:cstheme="minorHAnsi"/>
          <w:bCs/>
          <w:lang w:eastAsia="fr-FR"/>
        </w:rPr>
        <w:t xml:space="preserve"> ou en atelier collectif répond à un réel besoin d’un public  en situation de handicap mental sur le territoire Pays Basque-Sud Landes.</w:t>
      </w:r>
      <w:r w:rsidR="00093519">
        <w:rPr>
          <w:rFonts w:asciiTheme="minorHAnsi" w:eastAsia="Times New Roman" w:hAnsiTheme="minorHAnsi" w:cstheme="minorHAnsi"/>
          <w:bCs/>
          <w:lang w:eastAsia="fr-FR"/>
        </w:rPr>
        <w:t xml:space="preserve"> </w:t>
      </w:r>
      <w:r w:rsidR="00591F02">
        <w:rPr>
          <w:rFonts w:asciiTheme="minorHAnsi" w:eastAsia="Times New Roman" w:hAnsiTheme="minorHAnsi" w:cstheme="minorHAnsi"/>
          <w:bCs/>
          <w:lang w:eastAsia="fr-FR"/>
        </w:rPr>
        <w:t>Il concerne les enfants, adolescents,  adultes souffrant de déficience mentale, trouble du comportement, trouble envahissant du développement, trouble du spectre autistique</w:t>
      </w:r>
      <w:r w:rsidR="009A4CC2">
        <w:rPr>
          <w:rFonts w:asciiTheme="minorHAnsi" w:eastAsia="Times New Roman" w:hAnsiTheme="minorHAnsi" w:cstheme="minorHAnsi"/>
          <w:bCs/>
          <w:lang w:eastAsia="fr-FR"/>
        </w:rPr>
        <w:t xml:space="preserve"> et troubles cognitifs</w:t>
      </w:r>
      <w:r w:rsidR="001241E9">
        <w:rPr>
          <w:rFonts w:asciiTheme="minorHAnsi" w:eastAsia="Times New Roman" w:hAnsiTheme="minorHAnsi" w:cstheme="minorHAnsi"/>
          <w:bCs/>
          <w:lang w:eastAsia="fr-FR"/>
        </w:rPr>
        <w:t xml:space="preserve"> ou  des f</w:t>
      </w:r>
      <w:r w:rsidR="001241E9" w:rsidRPr="001241E9">
        <w:rPr>
          <w:rFonts w:asciiTheme="minorHAnsi" w:eastAsia="Times New Roman" w:hAnsiTheme="minorHAnsi" w:cstheme="minorHAnsi"/>
          <w:bCs/>
          <w:lang w:eastAsia="fr-FR"/>
        </w:rPr>
        <w:t>amilles présentant des difficultés d’ordre relationnel avec leur enfant ou adolescent en situation de handicap</w:t>
      </w:r>
      <w:r w:rsidR="001241E9">
        <w:rPr>
          <w:rFonts w:asciiTheme="minorHAnsi" w:eastAsia="Times New Roman" w:hAnsiTheme="minorHAnsi" w:cstheme="minorHAnsi"/>
          <w:bCs/>
          <w:lang w:eastAsia="fr-FR"/>
        </w:rPr>
        <w:t xml:space="preserve">. </w:t>
      </w:r>
    </w:p>
    <w:p w:rsidR="00D148DB" w:rsidRDefault="001241E9" w:rsidP="001241E9">
      <w:pPr>
        <w:spacing w:after="420"/>
        <w:rPr>
          <w:rFonts w:asciiTheme="minorHAnsi" w:eastAsia="Times New Roman" w:hAnsiTheme="minorHAnsi" w:cstheme="minorHAnsi"/>
          <w:bCs/>
          <w:lang w:eastAsia="fr-FR"/>
        </w:rPr>
      </w:pPr>
      <w:r>
        <w:rPr>
          <w:rFonts w:asciiTheme="minorHAnsi" w:eastAsia="Times New Roman" w:hAnsiTheme="minorHAnsi" w:cstheme="minorHAnsi"/>
          <w:bCs/>
          <w:lang w:eastAsia="fr-FR"/>
        </w:rPr>
        <w:t>A travers ce projet éducatif,  je propose des prises en charge</w:t>
      </w:r>
      <w:r w:rsidR="002F251D">
        <w:rPr>
          <w:rFonts w:asciiTheme="minorHAnsi" w:eastAsia="Times New Roman" w:hAnsiTheme="minorHAnsi" w:cstheme="minorHAnsi"/>
          <w:bCs/>
          <w:lang w:eastAsia="fr-FR"/>
        </w:rPr>
        <w:t xml:space="preserve"> </w:t>
      </w:r>
      <w:r>
        <w:rPr>
          <w:rFonts w:asciiTheme="minorHAnsi" w:eastAsia="Times New Roman" w:hAnsiTheme="minorHAnsi" w:cstheme="minorHAnsi"/>
          <w:bCs/>
          <w:lang w:eastAsia="fr-FR"/>
        </w:rPr>
        <w:t>axé</w:t>
      </w:r>
      <w:r w:rsidR="002F251D">
        <w:rPr>
          <w:rFonts w:asciiTheme="minorHAnsi" w:eastAsia="Times New Roman" w:hAnsiTheme="minorHAnsi" w:cstheme="minorHAnsi"/>
          <w:bCs/>
          <w:lang w:eastAsia="fr-FR"/>
        </w:rPr>
        <w:t>es</w:t>
      </w:r>
      <w:r>
        <w:rPr>
          <w:rFonts w:asciiTheme="minorHAnsi" w:eastAsia="Times New Roman" w:hAnsiTheme="minorHAnsi" w:cstheme="minorHAnsi"/>
          <w:bCs/>
          <w:lang w:eastAsia="fr-FR"/>
        </w:rPr>
        <w:t xml:space="preserve"> sur </w:t>
      </w:r>
      <w:r w:rsidR="002F251D">
        <w:rPr>
          <w:rFonts w:asciiTheme="minorHAnsi" w:eastAsia="Times New Roman" w:hAnsiTheme="minorHAnsi" w:cstheme="minorHAnsi"/>
          <w:bCs/>
          <w:lang w:eastAsia="fr-FR"/>
        </w:rPr>
        <w:t>les gestes de la</w:t>
      </w:r>
      <w:r w:rsidR="002D3E14">
        <w:rPr>
          <w:rFonts w:asciiTheme="minorHAnsi" w:eastAsia="Times New Roman" w:hAnsiTheme="minorHAnsi" w:cstheme="minorHAnsi"/>
          <w:bCs/>
          <w:lang w:eastAsia="fr-FR"/>
        </w:rPr>
        <w:t xml:space="preserve"> vie quoti</w:t>
      </w:r>
      <w:r w:rsidR="002F251D">
        <w:rPr>
          <w:rFonts w:asciiTheme="minorHAnsi" w:eastAsia="Times New Roman" w:hAnsiTheme="minorHAnsi" w:cstheme="minorHAnsi"/>
          <w:bCs/>
          <w:lang w:eastAsia="fr-FR"/>
        </w:rPr>
        <w:t>di</w:t>
      </w:r>
      <w:r w:rsidR="002D3E14">
        <w:rPr>
          <w:rFonts w:asciiTheme="minorHAnsi" w:eastAsia="Times New Roman" w:hAnsiTheme="minorHAnsi" w:cstheme="minorHAnsi"/>
          <w:bCs/>
          <w:lang w:eastAsia="fr-FR"/>
        </w:rPr>
        <w:t>enne</w:t>
      </w:r>
      <w:r w:rsidR="002F251D">
        <w:rPr>
          <w:rFonts w:asciiTheme="minorHAnsi" w:eastAsia="Times New Roman" w:hAnsiTheme="minorHAnsi" w:cstheme="minorHAnsi"/>
          <w:bCs/>
          <w:lang w:eastAsia="fr-FR"/>
        </w:rPr>
        <w:t xml:space="preserve"> et le maintien ou le développement des compétences de chacun</w:t>
      </w:r>
      <w:r w:rsidR="000C0037">
        <w:rPr>
          <w:rFonts w:asciiTheme="minorHAnsi" w:eastAsia="Times New Roman" w:hAnsiTheme="minorHAnsi" w:cstheme="minorHAnsi"/>
          <w:bCs/>
          <w:lang w:eastAsia="fr-FR"/>
        </w:rPr>
        <w:t>.</w:t>
      </w:r>
      <w:r w:rsidR="00207223">
        <w:rPr>
          <w:rFonts w:asciiTheme="minorHAnsi" w:eastAsia="Times New Roman" w:hAnsiTheme="minorHAnsi" w:cstheme="minorHAnsi"/>
          <w:bCs/>
          <w:lang w:eastAsia="fr-FR"/>
        </w:rPr>
        <w:t xml:space="preserve"> </w:t>
      </w:r>
      <w:r w:rsidR="000C0037">
        <w:rPr>
          <w:rFonts w:asciiTheme="minorHAnsi" w:eastAsia="Times New Roman" w:hAnsiTheme="minorHAnsi" w:cstheme="minorHAnsi"/>
          <w:bCs/>
          <w:lang w:eastAsia="fr-FR"/>
        </w:rPr>
        <w:t>M</w:t>
      </w:r>
      <w:r w:rsidR="00207223">
        <w:rPr>
          <w:rFonts w:asciiTheme="minorHAnsi" w:eastAsia="Times New Roman" w:hAnsiTheme="minorHAnsi" w:cstheme="minorHAnsi"/>
          <w:bCs/>
          <w:lang w:eastAsia="fr-FR"/>
        </w:rPr>
        <w:t xml:space="preserve">ais aussi </w:t>
      </w:r>
      <w:r w:rsidR="001375E6">
        <w:rPr>
          <w:rFonts w:asciiTheme="minorHAnsi" w:eastAsia="Times New Roman" w:hAnsiTheme="minorHAnsi" w:cstheme="minorHAnsi"/>
          <w:bCs/>
          <w:lang w:eastAsia="fr-FR"/>
        </w:rPr>
        <w:t>un accompagnement personnalisé pour faciliter l’insertion professionnelle en milieu ordinaire ou protégé. Pour lutter contre l’isolement</w:t>
      </w:r>
      <w:r w:rsidR="00942F23">
        <w:rPr>
          <w:rFonts w:asciiTheme="minorHAnsi" w:eastAsia="Times New Roman" w:hAnsiTheme="minorHAnsi" w:cstheme="minorHAnsi"/>
          <w:bCs/>
          <w:lang w:eastAsia="fr-FR"/>
        </w:rPr>
        <w:t xml:space="preserve"> et le manque de socialisation, je propose</w:t>
      </w:r>
      <w:r w:rsidR="00BB3DDA">
        <w:rPr>
          <w:rFonts w:asciiTheme="minorHAnsi" w:eastAsia="Times New Roman" w:hAnsiTheme="minorHAnsi" w:cstheme="minorHAnsi"/>
          <w:bCs/>
          <w:lang w:eastAsia="fr-FR"/>
        </w:rPr>
        <w:t xml:space="preserve"> également,</w:t>
      </w:r>
      <w:r w:rsidR="00942F23">
        <w:rPr>
          <w:rFonts w:asciiTheme="minorHAnsi" w:eastAsia="Times New Roman" w:hAnsiTheme="minorHAnsi" w:cstheme="minorHAnsi"/>
          <w:bCs/>
          <w:lang w:eastAsia="fr-FR"/>
        </w:rPr>
        <w:t xml:space="preserve"> des ateliers éducatifs en collectif dans notre local situé au cœur de la cité et favorise ainsi une insertion dans la vie du quartier.</w:t>
      </w:r>
    </w:p>
    <w:p w:rsidR="0006675E" w:rsidRPr="0006675E" w:rsidRDefault="0044485D" w:rsidP="00FC5F9C">
      <w:pPr>
        <w:spacing w:before="100" w:beforeAutospacing="1" w:after="100" w:afterAutospacing="1"/>
        <w:rPr>
          <w:rFonts w:asciiTheme="minorHAnsi" w:eastAsia="Times New Roman" w:hAnsiTheme="minorHAnsi" w:cstheme="minorHAnsi"/>
          <w:color w:val="1A1A1A"/>
          <w:lang w:eastAsia="fr-FR"/>
        </w:rPr>
      </w:pPr>
      <w:r w:rsidRPr="0044485D">
        <w:rPr>
          <w:rFonts w:asciiTheme="minorHAnsi" w:eastAsia="Times New Roman" w:hAnsiTheme="minorHAnsi" w:cstheme="minorHAnsi"/>
          <w:bCs/>
          <w:lang w:eastAsia="fr-FR"/>
        </w:rPr>
        <w:t xml:space="preserve">Ma démarche est d’accompagner </w:t>
      </w:r>
      <w:r w:rsidR="00FC5F9C">
        <w:rPr>
          <w:rFonts w:asciiTheme="minorHAnsi" w:eastAsia="Times New Roman" w:hAnsiTheme="minorHAnsi" w:cstheme="minorHAnsi"/>
          <w:bCs/>
          <w:lang w:eastAsia="fr-FR"/>
        </w:rPr>
        <w:t>la personne</w:t>
      </w:r>
      <w:r w:rsidRPr="0044485D">
        <w:rPr>
          <w:rFonts w:asciiTheme="minorHAnsi" w:eastAsia="Times New Roman" w:hAnsiTheme="minorHAnsi" w:cstheme="minorHAnsi"/>
          <w:bCs/>
          <w:lang w:eastAsia="fr-FR"/>
        </w:rPr>
        <w:t xml:space="preserve">  dans sa réalité de vie et  dans son environnement</w:t>
      </w:r>
      <w:r w:rsidRPr="0044485D">
        <w:t xml:space="preserve"> </w:t>
      </w:r>
      <w:r>
        <w:t>et</w:t>
      </w:r>
      <w:r w:rsidRPr="0044485D">
        <w:rPr>
          <w:rFonts w:asciiTheme="minorHAnsi" w:eastAsia="Times New Roman" w:hAnsiTheme="minorHAnsi" w:cstheme="minorHAnsi"/>
          <w:bCs/>
          <w:lang w:eastAsia="fr-FR"/>
        </w:rPr>
        <w:t xml:space="preserve"> de favoriser le bien-être, l</w:t>
      </w:r>
      <w:r w:rsidR="004F3C62">
        <w:rPr>
          <w:rFonts w:asciiTheme="minorHAnsi" w:eastAsia="Times New Roman" w:hAnsiTheme="minorHAnsi" w:cstheme="minorHAnsi"/>
          <w:bCs/>
          <w:lang w:eastAsia="fr-FR"/>
        </w:rPr>
        <w:t>’</w:t>
      </w:r>
      <w:r w:rsidRPr="0044485D">
        <w:rPr>
          <w:rFonts w:asciiTheme="minorHAnsi" w:eastAsia="Times New Roman" w:hAnsiTheme="minorHAnsi" w:cstheme="minorHAnsi"/>
          <w:bCs/>
          <w:lang w:eastAsia="fr-FR"/>
        </w:rPr>
        <w:t xml:space="preserve">autonomie, les apprentissages, et l’intégration. Pour  y  parvenir  je veille, dans ma pratique au quotidien, à  être disponible par une écoute active </w:t>
      </w:r>
      <w:r w:rsidR="00FC5F9C">
        <w:rPr>
          <w:rFonts w:asciiTheme="minorHAnsi" w:eastAsia="Times New Roman" w:hAnsiTheme="minorHAnsi" w:cstheme="minorHAnsi"/>
          <w:bCs/>
          <w:lang w:eastAsia="fr-FR"/>
        </w:rPr>
        <w:t>et</w:t>
      </w:r>
      <w:r w:rsidRPr="0044485D">
        <w:rPr>
          <w:rFonts w:asciiTheme="minorHAnsi" w:eastAsia="Times New Roman" w:hAnsiTheme="minorHAnsi" w:cstheme="minorHAnsi"/>
          <w:bCs/>
          <w:lang w:eastAsia="fr-FR"/>
        </w:rPr>
        <w:t xml:space="preserve"> bienveillante</w:t>
      </w:r>
      <w:r w:rsidR="00FA1B2C">
        <w:rPr>
          <w:rFonts w:asciiTheme="minorHAnsi" w:eastAsia="Times New Roman" w:hAnsiTheme="minorHAnsi" w:cstheme="minorHAnsi"/>
          <w:bCs/>
          <w:lang w:eastAsia="fr-FR"/>
        </w:rPr>
        <w:t>.</w:t>
      </w:r>
      <w:r w:rsidR="006872A2">
        <w:rPr>
          <w:rFonts w:asciiTheme="minorHAnsi" w:eastAsia="Times New Roman" w:hAnsiTheme="minorHAnsi" w:cstheme="minorHAnsi"/>
          <w:bCs/>
          <w:lang w:eastAsia="fr-FR"/>
        </w:rPr>
        <w:t xml:space="preserve"> </w:t>
      </w:r>
      <w:r w:rsidR="009A06E4">
        <w:rPr>
          <w:rFonts w:asciiTheme="minorHAnsi" w:eastAsia="Times New Roman" w:hAnsiTheme="minorHAnsi" w:cstheme="minorHAnsi"/>
          <w:bCs/>
          <w:lang w:eastAsia="fr-FR"/>
        </w:rPr>
        <w:t>U</w:t>
      </w:r>
      <w:r w:rsidR="003C3A33">
        <w:rPr>
          <w:rFonts w:asciiTheme="minorHAnsi" w:eastAsia="Times New Roman" w:hAnsiTheme="minorHAnsi" w:cstheme="minorHAnsi"/>
          <w:bCs/>
          <w:lang w:eastAsia="fr-FR"/>
        </w:rPr>
        <w:t>ne</w:t>
      </w:r>
      <w:r w:rsidR="00FA1B2C" w:rsidRPr="00FA1B2C">
        <w:rPr>
          <w:rFonts w:asciiTheme="minorHAnsi" w:eastAsia="Times New Roman" w:hAnsiTheme="minorHAnsi" w:cstheme="minorHAnsi"/>
          <w:bCs/>
          <w:lang w:eastAsia="fr-FR"/>
        </w:rPr>
        <w:t xml:space="preserve"> démarche </w:t>
      </w:r>
      <w:r w:rsidR="001377E8">
        <w:rPr>
          <w:rFonts w:asciiTheme="minorHAnsi" w:eastAsia="Times New Roman" w:hAnsiTheme="minorHAnsi" w:cstheme="minorHAnsi"/>
          <w:bCs/>
          <w:lang w:eastAsia="fr-FR"/>
        </w:rPr>
        <w:t xml:space="preserve">auprès </w:t>
      </w:r>
      <w:r w:rsidR="00FA1B2C">
        <w:rPr>
          <w:rFonts w:asciiTheme="minorHAnsi" w:eastAsia="Times New Roman" w:hAnsiTheme="minorHAnsi" w:cstheme="minorHAnsi"/>
          <w:bCs/>
          <w:lang w:eastAsia="fr-FR"/>
        </w:rPr>
        <w:t>des acteurs de la vie sociale</w:t>
      </w:r>
      <w:r w:rsidR="00FA1B2C" w:rsidRPr="00FA1B2C">
        <w:rPr>
          <w:rFonts w:asciiTheme="minorHAnsi" w:eastAsia="Times New Roman" w:hAnsiTheme="minorHAnsi" w:cstheme="minorHAnsi"/>
          <w:bCs/>
          <w:lang w:eastAsia="fr-FR"/>
        </w:rPr>
        <w:t xml:space="preserve"> fait partie intégrante  </w:t>
      </w:r>
      <w:r w:rsidR="00FA1B2C">
        <w:rPr>
          <w:rFonts w:asciiTheme="minorHAnsi" w:eastAsia="Times New Roman" w:hAnsiTheme="minorHAnsi" w:cstheme="minorHAnsi"/>
          <w:bCs/>
          <w:lang w:eastAsia="fr-FR"/>
        </w:rPr>
        <w:t>de mes</w:t>
      </w:r>
      <w:r w:rsidR="00FA1B2C" w:rsidRPr="00FA1B2C">
        <w:rPr>
          <w:rFonts w:asciiTheme="minorHAnsi" w:eastAsia="Times New Roman" w:hAnsiTheme="minorHAnsi" w:cstheme="minorHAnsi"/>
          <w:bCs/>
          <w:lang w:eastAsia="fr-FR"/>
        </w:rPr>
        <w:t xml:space="preserve"> missions  </w:t>
      </w:r>
      <w:r w:rsidR="00FA1B2C">
        <w:rPr>
          <w:rFonts w:asciiTheme="minorHAnsi" w:eastAsia="Times New Roman" w:hAnsiTheme="minorHAnsi" w:cstheme="minorHAnsi"/>
          <w:bCs/>
          <w:lang w:eastAsia="fr-FR"/>
        </w:rPr>
        <w:t xml:space="preserve">pour améliorer la qualité des accompagnements </w:t>
      </w:r>
      <w:r w:rsidR="00FA1B2C" w:rsidRPr="00FA1B2C">
        <w:rPr>
          <w:rFonts w:asciiTheme="minorHAnsi" w:eastAsia="Times New Roman" w:hAnsiTheme="minorHAnsi" w:cstheme="minorHAnsi"/>
          <w:bCs/>
          <w:lang w:eastAsia="fr-FR"/>
        </w:rPr>
        <w:t>et propos</w:t>
      </w:r>
      <w:r w:rsidR="00FA1B2C">
        <w:rPr>
          <w:rFonts w:asciiTheme="minorHAnsi" w:eastAsia="Times New Roman" w:hAnsiTheme="minorHAnsi" w:cstheme="minorHAnsi"/>
          <w:bCs/>
          <w:lang w:eastAsia="fr-FR"/>
        </w:rPr>
        <w:t>er</w:t>
      </w:r>
      <w:r w:rsidR="00FA1B2C" w:rsidRPr="00FA1B2C">
        <w:rPr>
          <w:rFonts w:asciiTheme="minorHAnsi" w:eastAsia="Times New Roman" w:hAnsiTheme="minorHAnsi" w:cstheme="minorHAnsi"/>
          <w:bCs/>
          <w:lang w:eastAsia="fr-FR"/>
        </w:rPr>
        <w:t xml:space="preserve"> des solutions rapides en matière de socialisation,  d’emploi</w:t>
      </w:r>
      <w:r w:rsidR="006872A2">
        <w:rPr>
          <w:rFonts w:asciiTheme="minorHAnsi" w:eastAsia="Times New Roman" w:hAnsiTheme="minorHAnsi" w:cstheme="minorHAnsi"/>
          <w:bCs/>
          <w:lang w:eastAsia="fr-FR"/>
        </w:rPr>
        <w:t xml:space="preserve"> mais </w:t>
      </w:r>
      <w:r w:rsidR="00806F18">
        <w:rPr>
          <w:rFonts w:asciiTheme="minorHAnsi" w:eastAsia="Times New Roman" w:hAnsiTheme="minorHAnsi" w:cstheme="minorHAnsi"/>
          <w:bCs/>
          <w:lang w:eastAsia="fr-FR"/>
        </w:rPr>
        <w:t>aussi</w:t>
      </w:r>
      <w:r w:rsidR="006872A2">
        <w:rPr>
          <w:rFonts w:asciiTheme="minorHAnsi" w:eastAsia="Times New Roman" w:hAnsiTheme="minorHAnsi" w:cstheme="minorHAnsi"/>
          <w:bCs/>
          <w:lang w:eastAsia="fr-FR"/>
        </w:rPr>
        <w:t xml:space="preserve"> </w:t>
      </w:r>
      <w:r w:rsidR="00FA1B2C" w:rsidRPr="00FA1B2C">
        <w:rPr>
          <w:rFonts w:asciiTheme="minorHAnsi" w:eastAsia="Times New Roman" w:hAnsiTheme="minorHAnsi" w:cstheme="minorHAnsi"/>
          <w:bCs/>
          <w:lang w:eastAsia="fr-FR"/>
        </w:rPr>
        <w:t xml:space="preserve"> </w:t>
      </w:r>
      <w:r w:rsidR="006872A2">
        <w:rPr>
          <w:rFonts w:asciiTheme="minorHAnsi" w:eastAsia="Times New Roman" w:hAnsiTheme="minorHAnsi" w:cstheme="minorHAnsi"/>
          <w:bCs/>
          <w:lang w:eastAsia="fr-FR"/>
        </w:rPr>
        <w:t>un partenariat</w:t>
      </w:r>
      <w:r w:rsidR="001377E8">
        <w:rPr>
          <w:rFonts w:asciiTheme="minorHAnsi" w:eastAsia="Times New Roman" w:hAnsiTheme="minorHAnsi" w:cstheme="minorHAnsi"/>
          <w:bCs/>
          <w:lang w:eastAsia="fr-FR"/>
        </w:rPr>
        <w:t xml:space="preserve"> auprès des organismes publics</w:t>
      </w:r>
      <w:r w:rsidR="00F77CEA">
        <w:rPr>
          <w:rFonts w:asciiTheme="minorHAnsi" w:eastAsia="Times New Roman" w:hAnsiTheme="minorHAnsi" w:cstheme="minorHAnsi"/>
          <w:bCs/>
          <w:lang w:eastAsia="fr-FR"/>
        </w:rPr>
        <w:t>.</w:t>
      </w:r>
    </w:p>
    <w:p w:rsidR="00CE0F73" w:rsidRPr="00860190" w:rsidRDefault="00CE0F73" w:rsidP="00026BAC">
      <w:pPr>
        <w:tabs>
          <w:tab w:val="left" w:pos="3650"/>
        </w:tabs>
        <w:rPr>
          <w:b/>
          <w:sz w:val="32"/>
          <w:szCs w:val="32"/>
        </w:rPr>
      </w:pPr>
      <w:bookmarkStart w:id="11" w:name="_GoBack"/>
      <w:bookmarkEnd w:id="11"/>
    </w:p>
    <w:sectPr w:rsidR="00CE0F73" w:rsidRPr="00860190" w:rsidSect="002724E1">
      <w:footerReference w:type="default" r:id="rId15"/>
      <w:pgSz w:w="11906" w:h="16838" w:code="9"/>
      <w:pgMar w:top="1418" w:right="1134" w:bottom="141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EB" w:rsidRDefault="004B2CEB" w:rsidP="00A16693">
      <w:pPr>
        <w:spacing w:after="0" w:line="240" w:lineRule="auto"/>
      </w:pPr>
      <w:r>
        <w:separator/>
      </w:r>
    </w:p>
  </w:endnote>
  <w:endnote w:type="continuationSeparator" w:id="0">
    <w:p w:rsidR="004B2CEB" w:rsidRDefault="004B2CEB" w:rsidP="00A1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420665"/>
      <w:docPartObj>
        <w:docPartGallery w:val="Page Numbers (Bottom of Page)"/>
        <w:docPartUnique/>
      </w:docPartObj>
    </w:sdtPr>
    <w:sdtEndPr/>
    <w:sdtContent>
      <w:p w:rsidR="00D61058" w:rsidRDefault="00D61058">
        <w:pPr>
          <w:pStyle w:val="Pieddepage"/>
          <w:jc w:val="center"/>
        </w:pPr>
        <w:r>
          <w:fldChar w:fldCharType="begin"/>
        </w:r>
        <w:r>
          <w:instrText>PAGE   \* MERGEFORMAT</w:instrText>
        </w:r>
        <w:r>
          <w:fldChar w:fldCharType="separate"/>
        </w:r>
        <w:r w:rsidR="0017496F">
          <w:rPr>
            <w:noProof/>
          </w:rPr>
          <w:t>1</w:t>
        </w:r>
        <w:r>
          <w:fldChar w:fldCharType="end"/>
        </w:r>
      </w:p>
    </w:sdtContent>
  </w:sdt>
  <w:p w:rsidR="00D61058" w:rsidRDefault="00D610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EB" w:rsidRDefault="004B2CEB" w:rsidP="00A16693">
      <w:pPr>
        <w:spacing w:after="0" w:line="240" w:lineRule="auto"/>
      </w:pPr>
      <w:r>
        <w:separator/>
      </w:r>
    </w:p>
  </w:footnote>
  <w:footnote w:type="continuationSeparator" w:id="0">
    <w:p w:rsidR="004B2CEB" w:rsidRDefault="004B2CEB" w:rsidP="00A16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857"/>
    <w:multiLevelType w:val="multilevel"/>
    <w:tmpl w:val="F9D0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4E66BF"/>
    <w:multiLevelType w:val="hybridMultilevel"/>
    <w:tmpl w:val="DEC4C510"/>
    <w:lvl w:ilvl="0" w:tplc="040C000F">
      <w:start w:val="1"/>
      <w:numFmt w:val="decimal"/>
      <w:lvlText w:val="%1."/>
      <w:lvlJc w:val="left"/>
      <w:pPr>
        <w:ind w:left="420" w:hanging="360"/>
      </w:p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08595C25"/>
    <w:multiLevelType w:val="hybridMultilevel"/>
    <w:tmpl w:val="A45E27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F3627F"/>
    <w:multiLevelType w:val="multilevel"/>
    <w:tmpl w:val="E516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5B760B"/>
    <w:multiLevelType w:val="hybridMultilevel"/>
    <w:tmpl w:val="1BFAA82A"/>
    <w:lvl w:ilvl="0" w:tplc="040C0001">
      <w:start w:val="1"/>
      <w:numFmt w:val="bullet"/>
      <w:lvlText w:val=""/>
      <w:lvlJc w:val="left"/>
      <w:pPr>
        <w:ind w:left="789" w:hanging="360"/>
      </w:pPr>
      <w:rPr>
        <w:rFonts w:ascii="Symbol" w:hAnsi="Symbol"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5">
    <w:nsid w:val="199D4D4C"/>
    <w:multiLevelType w:val="hybridMultilevel"/>
    <w:tmpl w:val="61A6AA0E"/>
    <w:lvl w:ilvl="0" w:tplc="C6A65FE6">
      <w:start w:val="1"/>
      <w:numFmt w:val="upperLetter"/>
      <w:lvlText w:val="%1."/>
      <w:lvlJc w:val="left"/>
      <w:pPr>
        <w:ind w:left="1110" w:hanging="405"/>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nsid w:val="217B2D02"/>
    <w:multiLevelType w:val="multilevel"/>
    <w:tmpl w:val="D654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575EF4"/>
    <w:multiLevelType w:val="multilevel"/>
    <w:tmpl w:val="DEA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570AE4"/>
    <w:multiLevelType w:val="hybridMultilevel"/>
    <w:tmpl w:val="90327584"/>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nsid w:val="477B75C3"/>
    <w:multiLevelType w:val="multilevel"/>
    <w:tmpl w:val="38B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0533D3"/>
    <w:multiLevelType w:val="multilevel"/>
    <w:tmpl w:val="FF3C35E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CD246F"/>
    <w:multiLevelType w:val="hybridMultilevel"/>
    <w:tmpl w:val="F048A442"/>
    <w:lvl w:ilvl="0" w:tplc="040C000B">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12">
    <w:nsid w:val="4EA564CB"/>
    <w:multiLevelType w:val="hybridMultilevel"/>
    <w:tmpl w:val="F2C4F072"/>
    <w:lvl w:ilvl="0" w:tplc="FEE09058">
      <w:start w:val="1"/>
      <w:numFmt w:val="upperLetter"/>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4F90B81"/>
    <w:multiLevelType w:val="hybridMultilevel"/>
    <w:tmpl w:val="416AF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E54855"/>
    <w:multiLevelType w:val="hybridMultilevel"/>
    <w:tmpl w:val="EDD00814"/>
    <w:lvl w:ilvl="0" w:tplc="040C0001">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15">
    <w:nsid w:val="68A014A3"/>
    <w:multiLevelType w:val="hybridMultilevel"/>
    <w:tmpl w:val="9BD0E0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A52E8F"/>
    <w:multiLevelType w:val="multilevel"/>
    <w:tmpl w:val="B13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AE7038"/>
    <w:multiLevelType w:val="multilevel"/>
    <w:tmpl w:val="E4A2C49E"/>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Theme="minorHAnsi" w:hAnsi="Times New Roman" w:cs="Times New Roman" w:hint="default"/>
      </w:rPr>
    </w:lvl>
    <w:lvl w:ilvl="2">
      <w:start w:val="1"/>
      <w:numFmt w:val="upperLetter"/>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AD2A9C"/>
    <w:multiLevelType w:val="hybridMultilevel"/>
    <w:tmpl w:val="CC50B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A30547B"/>
    <w:multiLevelType w:val="hybridMultilevel"/>
    <w:tmpl w:val="262844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AC81D62"/>
    <w:multiLevelType w:val="multilevel"/>
    <w:tmpl w:val="B97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18"/>
  </w:num>
  <w:num w:numId="4">
    <w:abstractNumId w:val="3"/>
  </w:num>
  <w:num w:numId="5">
    <w:abstractNumId w:val="13"/>
  </w:num>
  <w:num w:numId="6">
    <w:abstractNumId w:val="7"/>
  </w:num>
  <w:num w:numId="7">
    <w:abstractNumId w:val="8"/>
  </w:num>
  <w:num w:numId="8">
    <w:abstractNumId w:val="15"/>
  </w:num>
  <w:num w:numId="9">
    <w:abstractNumId w:val="19"/>
  </w:num>
  <w:num w:numId="10">
    <w:abstractNumId w:val="2"/>
  </w:num>
  <w:num w:numId="11">
    <w:abstractNumId w:val="17"/>
  </w:num>
  <w:num w:numId="12">
    <w:abstractNumId w:val="11"/>
  </w:num>
  <w:num w:numId="13">
    <w:abstractNumId w:val="0"/>
  </w:num>
  <w:num w:numId="14">
    <w:abstractNumId w:val="20"/>
  </w:num>
  <w:num w:numId="15">
    <w:abstractNumId w:val="16"/>
  </w:num>
  <w:num w:numId="16">
    <w:abstractNumId w:val="6"/>
  </w:num>
  <w:num w:numId="17">
    <w:abstractNumId w:val="1"/>
  </w:num>
  <w:num w:numId="18">
    <w:abstractNumId w:val="12"/>
  </w:num>
  <w:num w:numId="19">
    <w:abstractNumId w:val="5"/>
  </w:num>
  <w:num w:numId="20">
    <w:abstractNumId w:val="14"/>
  </w:num>
  <w:num w:numId="21">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84"/>
    <w:rsid w:val="000012E5"/>
    <w:rsid w:val="000058C6"/>
    <w:rsid w:val="000071BF"/>
    <w:rsid w:val="000104A7"/>
    <w:rsid w:val="000107F1"/>
    <w:rsid w:val="0001341D"/>
    <w:rsid w:val="000253EF"/>
    <w:rsid w:val="0002580B"/>
    <w:rsid w:val="00026BAC"/>
    <w:rsid w:val="00030F2B"/>
    <w:rsid w:val="00031205"/>
    <w:rsid w:val="0003263C"/>
    <w:rsid w:val="00032B34"/>
    <w:rsid w:val="0003341A"/>
    <w:rsid w:val="000350D7"/>
    <w:rsid w:val="00035459"/>
    <w:rsid w:val="00035F5A"/>
    <w:rsid w:val="00036270"/>
    <w:rsid w:val="000414AD"/>
    <w:rsid w:val="00044535"/>
    <w:rsid w:val="00045770"/>
    <w:rsid w:val="0004646E"/>
    <w:rsid w:val="00046CB8"/>
    <w:rsid w:val="000475E8"/>
    <w:rsid w:val="000506A0"/>
    <w:rsid w:val="000520B6"/>
    <w:rsid w:val="0005791F"/>
    <w:rsid w:val="0006029B"/>
    <w:rsid w:val="00060CF2"/>
    <w:rsid w:val="0006113F"/>
    <w:rsid w:val="000648A1"/>
    <w:rsid w:val="00064D26"/>
    <w:rsid w:val="000665D5"/>
    <w:rsid w:val="0006675E"/>
    <w:rsid w:val="000733C2"/>
    <w:rsid w:val="00076F14"/>
    <w:rsid w:val="00082258"/>
    <w:rsid w:val="00083154"/>
    <w:rsid w:val="0008392B"/>
    <w:rsid w:val="00083BFB"/>
    <w:rsid w:val="00085719"/>
    <w:rsid w:val="00086077"/>
    <w:rsid w:val="00090432"/>
    <w:rsid w:val="000907F5"/>
    <w:rsid w:val="0009174D"/>
    <w:rsid w:val="000922A1"/>
    <w:rsid w:val="00093519"/>
    <w:rsid w:val="00094525"/>
    <w:rsid w:val="000967AC"/>
    <w:rsid w:val="00096E9C"/>
    <w:rsid w:val="0009750E"/>
    <w:rsid w:val="00097574"/>
    <w:rsid w:val="000A002E"/>
    <w:rsid w:val="000A15CE"/>
    <w:rsid w:val="000A2951"/>
    <w:rsid w:val="000A37CA"/>
    <w:rsid w:val="000A3D7A"/>
    <w:rsid w:val="000B01D6"/>
    <w:rsid w:val="000B0F21"/>
    <w:rsid w:val="000B1160"/>
    <w:rsid w:val="000B3F82"/>
    <w:rsid w:val="000B7E49"/>
    <w:rsid w:val="000C0037"/>
    <w:rsid w:val="000C0AC9"/>
    <w:rsid w:val="000C5CC1"/>
    <w:rsid w:val="000C6BF1"/>
    <w:rsid w:val="000C6F5E"/>
    <w:rsid w:val="000C7E0C"/>
    <w:rsid w:val="000D18DA"/>
    <w:rsid w:val="000D418A"/>
    <w:rsid w:val="000D5436"/>
    <w:rsid w:val="000D6268"/>
    <w:rsid w:val="000D6371"/>
    <w:rsid w:val="000E013E"/>
    <w:rsid w:val="000E1CCA"/>
    <w:rsid w:val="000E2139"/>
    <w:rsid w:val="000E6741"/>
    <w:rsid w:val="000F3610"/>
    <w:rsid w:val="000F517B"/>
    <w:rsid w:val="000F6E98"/>
    <w:rsid w:val="000F7174"/>
    <w:rsid w:val="00100BAA"/>
    <w:rsid w:val="00101ED8"/>
    <w:rsid w:val="00105265"/>
    <w:rsid w:val="00107655"/>
    <w:rsid w:val="00110531"/>
    <w:rsid w:val="00111A82"/>
    <w:rsid w:val="00112C65"/>
    <w:rsid w:val="00114CE7"/>
    <w:rsid w:val="00115C26"/>
    <w:rsid w:val="00117D23"/>
    <w:rsid w:val="00117E35"/>
    <w:rsid w:val="00123683"/>
    <w:rsid w:val="001241E9"/>
    <w:rsid w:val="00124232"/>
    <w:rsid w:val="00126AE7"/>
    <w:rsid w:val="001279FB"/>
    <w:rsid w:val="00130583"/>
    <w:rsid w:val="0013594F"/>
    <w:rsid w:val="001375E6"/>
    <w:rsid w:val="001377E8"/>
    <w:rsid w:val="0014259C"/>
    <w:rsid w:val="00142CFF"/>
    <w:rsid w:val="001463DD"/>
    <w:rsid w:val="00146FA1"/>
    <w:rsid w:val="00152CC6"/>
    <w:rsid w:val="0015522E"/>
    <w:rsid w:val="0015565C"/>
    <w:rsid w:val="00162512"/>
    <w:rsid w:val="00171C70"/>
    <w:rsid w:val="00173C4B"/>
    <w:rsid w:val="0017496F"/>
    <w:rsid w:val="00177642"/>
    <w:rsid w:val="00177A87"/>
    <w:rsid w:val="0018024C"/>
    <w:rsid w:val="00180D66"/>
    <w:rsid w:val="001814C0"/>
    <w:rsid w:val="00181BD7"/>
    <w:rsid w:val="0018428E"/>
    <w:rsid w:val="00190B9D"/>
    <w:rsid w:val="00191FF0"/>
    <w:rsid w:val="00192D9E"/>
    <w:rsid w:val="00196B28"/>
    <w:rsid w:val="001A099E"/>
    <w:rsid w:val="001A2AA8"/>
    <w:rsid w:val="001B0672"/>
    <w:rsid w:val="001B0FAA"/>
    <w:rsid w:val="001B0FDE"/>
    <w:rsid w:val="001B2D85"/>
    <w:rsid w:val="001B3F0F"/>
    <w:rsid w:val="001B429F"/>
    <w:rsid w:val="001C0105"/>
    <w:rsid w:val="001C05AB"/>
    <w:rsid w:val="001C096A"/>
    <w:rsid w:val="001C1D42"/>
    <w:rsid w:val="001C43F1"/>
    <w:rsid w:val="001C7794"/>
    <w:rsid w:val="001D4AD6"/>
    <w:rsid w:val="001D5DC8"/>
    <w:rsid w:val="001D69E3"/>
    <w:rsid w:val="001D78A8"/>
    <w:rsid w:val="001E64C4"/>
    <w:rsid w:val="001F0558"/>
    <w:rsid w:val="001F18F5"/>
    <w:rsid w:val="001F2B64"/>
    <w:rsid w:val="00200B15"/>
    <w:rsid w:val="00201856"/>
    <w:rsid w:val="002018B5"/>
    <w:rsid w:val="0020352A"/>
    <w:rsid w:val="0020622C"/>
    <w:rsid w:val="00206C07"/>
    <w:rsid w:val="00207223"/>
    <w:rsid w:val="00214425"/>
    <w:rsid w:val="00215C13"/>
    <w:rsid w:val="002171F8"/>
    <w:rsid w:val="0022030B"/>
    <w:rsid w:val="00220578"/>
    <w:rsid w:val="00223074"/>
    <w:rsid w:val="00225998"/>
    <w:rsid w:val="002267B9"/>
    <w:rsid w:val="002303DD"/>
    <w:rsid w:val="00233FAC"/>
    <w:rsid w:val="00236168"/>
    <w:rsid w:val="002368DC"/>
    <w:rsid w:val="00237DA1"/>
    <w:rsid w:val="002404C3"/>
    <w:rsid w:val="002408F1"/>
    <w:rsid w:val="002413EF"/>
    <w:rsid w:val="0025002D"/>
    <w:rsid w:val="0025039D"/>
    <w:rsid w:val="002517C5"/>
    <w:rsid w:val="00252656"/>
    <w:rsid w:val="0025550C"/>
    <w:rsid w:val="00255F75"/>
    <w:rsid w:val="00256E1D"/>
    <w:rsid w:val="00257165"/>
    <w:rsid w:val="00261A81"/>
    <w:rsid w:val="0026289F"/>
    <w:rsid w:val="00262AD6"/>
    <w:rsid w:val="00263126"/>
    <w:rsid w:val="002631D7"/>
    <w:rsid w:val="00263254"/>
    <w:rsid w:val="002638DA"/>
    <w:rsid w:val="00263CF4"/>
    <w:rsid w:val="00264DBF"/>
    <w:rsid w:val="00265BB1"/>
    <w:rsid w:val="00266303"/>
    <w:rsid w:val="002724E1"/>
    <w:rsid w:val="00272A8F"/>
    <w:rsid w:val="00273285"/>
    <w:rsid w:val="00274356"/>
    <w:rsid w:val="002743A7"/>
    <w:rsid w:val="0027750D"/>
    <w:rsid w:val="00285563"/>
    <w:rsid w:val="002869C3"/>
    <w:rsid w:val="00296CA0"/>
    <w:rsid w:val="00297645"/>
    <w:rsid w:val="002A2A16"/>
    <w:rsid w:val="002A37DF"/>
    <w:rsid w:val="002A6BCD"/>
    <w:rsid w:val="002B0718"/>
    <w:rsid w:val="002B09D2"/>
    <w:rsid w:val="002B544C"/>
    <w:rsid w:val="002B5577"/>
    <w:rsid w:val="002B59E7"/>
    <w:rsid w:val="002B5CC9"/>
    <w:rsid w:val="002B6DC4"/>
    <w:rsid w:val="002B7F93"/>
    <w:rsid w:val="002C10D7"/>
    <w:rsid w:val="002C3F1E"/>
    <w:rsid w:val="002C7A3F"/>
    <w:rsid w:val="002D0F96"/>
    <w:rsid w:val="002D31CB"/>
    <w:rsid w:val="002D3E14"/>
    <w:rsid w:val="002D3F61"/>
    <w:rsid w:val="002D75A0"/>
    <w:rsid w:val="002E2246"/>
    <w:rsid w:val="002E26C2"/>
    <w:rsid w:val="002E3414"/>
    <w:rsid w:val="002E47CB"/>
    <w:rsid w:val="002E7B11"/>
    <w:rsid w:val="002F03AE"/>
    <w:rsid w:val="002F251D"/>
    <w:rsid w:val="002F32C0"/>
    <w:rsid w:val="002F4CC3"/>
    <w:rsid w:val="002F6860"/>
    <w:rsid w:val="002F7E5A"/>
    <w:rsid w:val="00300D22"/>
    <w:rsid w:val="00305FF5"/>
    <w:rsid w:val="003077AC"/>
    <w:rsid w:val="00312B02"/>
    <w:rsid w:val="00313E73"/>
    <w:rsid w:val="00320229"/>
    <w:rsid w:val="0032052E"/>
    <w:rsid w:val="00325174"/>
    <w:rsid w:val="00335E07"/>
    <w:rsid w:val="00336080"/>
    <w:rsid w:val="00336890"/>
    <w:rsid w:val="00340426"/>
    <w:rsid w:val="00340F1F"/>
    <w:rsid w:val="003424F0"/>
    <w:rsid w:val="0034263B"/>
    <w:rsid w:val="00345526"/>
    <w:rsid w:val="003459A5"/>
    <w:rsid w:val="00351064"/>
    <w:rsid w:val="00354A26"/>
    <w:rsid w:val="00361576"/>
    <w:rsid w:val="00361842"/>
    <w:rsid w:val="00363BA3"/>
    <w:rsid w:val="00363EA6"/>
    <w:rsid w:val="00366094"/>
    <w:rsid w:val="003710BF"/>
    <w:rsid w:val="00371B27"/>
    <w:rsid w:val="00373FA9"/>
    <w:rsid w:val="00375126"/>
    <w:rsid w:val="00375668"/>
    <w:rsid w:val="003766BA"/>
    <w:rsid w:val="003773A4"/>
    <w:rsid w:val="00380021"/>
    <w:rsid w:val="00386253"/>
    <w:rsid w:val="00395531"/>
    <w:rsid w:val="003955F4"/>
    <w:rsid w:val="003A203E"/>
    <w:rsid w:val="003A32AB"/>
    <w:rsid w:val="003A6EED"/>
    <w:rsid w:val="003B05C4"/>
    <w:rsid w:val="003B1315"/>
    <w:rsid w:val="003B43F6"/>
    <w:rsid w:val="003B6289"/>
    <w:rsid w:val="003C3A33"/>
    <w:rsid w:val="003C43A0"/>
    <w:rsid w:val="003C68A7"/>
    <w:rsid w:val="003D4C4C"/>
    <w:rsid w:val="003D6AE4"/>
    <w:rsid w:val="003D72A4"/>
    <w:rsid w:val="003E134F"/>
    <w:rsid w:val="003E20DB"/>
    <w:rsid w:val="003E2CF6"/>
    <w:rsid w:val="003E2FBB"/>
    <w:rsid w:val="003E4588"/>
    <w:rsid w:val="003E61F6"/>
    <w:rsid w:val="003E6D9D"/>
    <w:rsid w:val="003F0194"/>
    <w:rsid w:val="003F2B8A"/>
    <w:rsid w:val="003F4C09"/>
    <w:rsid w:val="0040209D"/>
    <w:rsid w:val="004031EC"/>
    <w:rsid w:val="00403D0C"/>
    <w:rsid w:val="00404567"/>
    <w:rsid w:val="00405AED"/>
    <w:rsid w:val="004060EE"/>
    <w:rsid w:val="00407412"/>
    <w:rsid w:val="00410448"/>
    <w:rsid w:val="0041452B"/>
    <w:rsid w:val="00416842"/>
    <w:rsid w:val="0041743F"/>
    <w:rsid w:val="00421B1B"/>
    <w:rsid w:val="00424967"/>
    <w:rsid w:val="00424DB7"/>
    <w:rsid w:val="00426D65"/>
    <w:rsid w:val="00427D68"/>
    <w:rsid w:val="00430431"/>
    <w:rsid w:val="004336CD"/>
    <w:rsid w:val="0043647B"/>
    <w:rsid w:val="00442A28"/>
    <w:rsid w:val="004441C5"/>
    <w:rsid w:val="0044485D"/>
    <w:rsid w:val="00447968"/>
    <w:rsid w:val="00447FB2"/>
    <w:rsid w:val="00450EB9"/>
    <w:rsid w:val="004543C6"/>
    <w:rsid w:val="00457531"/>
    <w:rsid w:val="00457AC5"/>
    <w:rsid w:val="00460169"/>
    <w:rsid w:val="004629C6"/>
    <w:rsid w:val="004639FB"/>
    <w:rsid w:val="00463B64"/>
    <w:rsid w:val="00464521"/>
    <w:rsid w:val="0046471B"/>
    <w:rsid w:val="00465388"/>
    <w:rsid w:val="0046696D"/>
    <w:rsid w:val="00467DAC"/>
    <w:rsid w:val="00467EFC"/>
    <w:rsid w:val="00467F49"/>
    <w:rsid w:val="00473ADD"/>
    <w:rsid w:val="004763C0"/>
    <w:rsid w:val="0048008F"/>
    <w:rsid w:val="0048013D"/>
    <w:rsid w:val="00482CD5"/>
    <w:rsid w:val="004863F0"/>
    <w:rsid w:val="00487222"/>
    <w:rsid w:val="00490AC6"/>
    <w:rsid w:val="004930BB"/>
    <w:rsid w:val="004963A4"/>
    <w:rsid w:val="004971B6"/>
    <w:rsid w:val="004A1754"/>
    <w:rsid w:val="004A33A6"/>
    <w:rsid w:val="004A3AEE"/>
    <w:rsid w:val="004A5618"/>
    <w:rsid w:val="004A749E"/>
    <w:rsid w:val="004B0451"/>
    <w:rsid w:val="004B0CD7"/>
    <w:rsid w:val="004B1145"/>
    <w:rsid w:val="004B116E"/>
    <w:rsid w:val="004B1A5D"/>
    <w:rsid w:val="004B1FD4"/>
    <w:rsid w:val="004B2CEB"/>
    <w:rsid w:val="004B422B"/>
    <w:rsid w:val="004B4BEB"/>
    <w:rsid w:val="004B5C73"/>
    <w:rsid w:val="004B7400"/>
    <w:rsid w:val="004C1E26"/>
    <w:rsid w:val="004C2470"/>
    <w:rsid w:val="004C3947"/>
    <w:rsid w:val="004C48E7"/>
    <w:rsid w:val="004C6A82"/>
    <w:rsid w:val="004D2B27"/>
    <w:rsid w:val="004D4A20"/>
    <w:rsid w:val="004D5588"/>
    <w:rsid w:val="004E5C8B"/>
    <w:rsid w:val="004E5E44"/>
    <w:rsid w:val="004E69DF"/>
    <w:rsid w:val="004F289D"/>
    <w:rsid w:val="004F3513"/>
    <w:rsid w:val="004F3C62"/>
    <w:rsid w:val="004F4BA5"/>
    <w:rsid w:val="00501F65"/>
    <w:rsid w:val="005025BA"/>
    <w:rsid w:val="0050538C"/>
    <w:rsid w:val="00514FF9"/>
    <w:rsid w:val="005161EB"/>
    <w:rsid w:val="00522B06"/>
    <w:rsid w:val="00525485"/>
    <w:rsid w:val="00525C5F"/>
    <w:rsid w:val="005274EF"/>
    <w:rsid w:val="005335C9"/>
    <w:rsid w:val="005339A1"/>
    <w:rsid w:val="00535646"/>
    <w:rsid w:val="00537AE5"/>
    <w:rsid w:val="0054271F"/>
    <w:rsid w:val="00542A26"/>
    <w:rsid w:val="005474E4"/>
    <w:rsid w:val="00552258"/>
    <w:rsid w:val="0055226D"/>
    <w:rsid w:val="00553F37"/>
    <w:rsid w:val="00554603"/>
    <w:rsid w:val="00555AD6"/>
    <w:rsid w:val="00557309"/>
    <w:rsid w:val="00557FBF"/>
    <w:rsid w:val="00560460"/>
    <w:rsid w:val="00560A4C"/>
    <w:rsid w:val="00561478"/>
    <w:rsid w:val="00562244"/>
    <w:rsid w:val="00563238"/>
    <w:rsid w:val="00566B2E"/>
    <w:rsid w:val="00570BB6"/>
    <w:rsid w:val="0057191F"/>
    <w:rsid w:val="005762CC"/>
    <w:rsid w:val="00580093"/>
    <w:rsid w:val="00580917"/>
    <w:rsid w:val="00582459"/>
    <w:rsid w:val="00583835"/>
    <w:rsid w:val="00583A46"/>
    <w:rsid w:val="00586B65"/>
    <w:rsid w:val="00591F02"/>
    <w:rsid w:val="00592CFA"/>
    <w:rsid w:val="005943F2"/>
    <w:rsid w:val="005949C4"/>
    <w:rsid w:val="005A0E48"/>
    <w:rsid w:val="005A3536"/>
    <w:rsid w:val="005A6A37"/>
    <w:rsid w:val="005A723B"/>
    <w:rsid w:val="005A7907"/>
    <w:rsid w:val="005B1CC1"/>
    <w:rsid w:val="005B42E2"/>
    <w:rsid w:val="005B5012"/>
    <w:rsid w:val="005B5EF4"/>
    <w:rsid w:val="005B6B51"/>
    <w:rsid w:val="005C0EF9"/>
    <w:rsid w:val="005C240F"/>
    <w:rsid w:val="005C2930"/>
    <w:rsid w:val="005C35BD"/>
    <w:rsid w:val="005C64E9"/>
    <w:rsid w:val="005C74EA"/>
    <w:rsid w:val="005C78D6"/>
    <w:rsid w:val="005D460B"/>
    <w:rsid w:val="005D4EF5"/>
    <w:rsid w:val="005D5DCA"/>
    <w:rsid w:val="005D6A8D"/>
    <w:rsid w:val="005D786B"/>
    <w:rsid w:val="005E4169"/>
    <w:rsid w:val="005F02BD"/>
    <w:rsid w:val="005F4A08"/>
    <w:rsid w:val="005F6961"/>
    <w:rsid w:val="005F7C54"/>
    <w:rsid w:val="005F7FA0"/>
    <w:rsid w:val="00600282"/>
    <w:rsid w:val="006006DA"/>
    <w:rsid w:val="00602F1E"/>
    <w:rsid w:val="00603127"/>
    <w:rsid w:val="0060350C"/>
    <w:rsid w:val="0060662C"/>
    <w:rsid w:val="00606EC7"/>
    <w:rsid w:val="00611805"/>
    <w:rsid w:val="0061478E"/>
    <w:rsid w:val="0061712D"/>
    <w:rsid w:val="00617940"/>
    <w:rsid w:val="00617F62"/>
    <w:rsid w:val="00620F69"/>
    <w:rsid w:val="006242AC"/>
    <w:rsid w:val="00626463"/>
    <w:rsid w:val="00626740"/>
    <w:rsid w:val="00631CD4"/>
    <w:rsid w:val="0063203A"/>
    <w:rsid w:val="00632394"/>
    <w:rsid w:val="00632DDD"/>
    <w:rsid w:val="00633745"/>
    <w:rsid w:val="00635AF8"/>
    <w:rsid w:val="006375E5"/>
    <w:rsid w:val="00640E93"/>
    <w:rsid w:val="0064764F"/>
    <w:rsid w:val="006500EF"/>
    <w:rsid w:val="00650211"/>
    <w:rsid w:val="00653CFD"/>
    <w:rsid w:val="006549E1"/>
    <w:rsid w:val="00656067"/>
    <w:rsid w:val="00656B5C"/>
    <w:rsid w:val="00656E2A"/>
    <w:rsid w:val="00660007"/>
    <w:rsid w:val="00660AA2"/>
    <w:rsid w:val="006620A8"/>
    <w:rsid w:val="006639B0"/>
    <w:rsid w:val="00664E36"/>
    <w:rsid w:val="006650DA"/>
    <w:rsid w:val="0066557B"/>
    <w:rsid w:val="006657D0"/>
    <w:rsid w:val="00671B86"/>
    <w:rsid w:val="00671BF7"/>
    <w:rsid w:val="00676FFB"/>
    <w:rsid w:val="00680179"/>
    <w:rsid w:val="00680721"/>
    <w:rsid w:val="00681C5E"/>
    <w:rsid w:val="006839E8"/>
    <w:rsid w:val="00683C5A"/>
    <w:rsid w:val="006872A2"/>
    <w:rsid w:val="00687E21"/>
    <w:rsid w:val="006908D6"/>
    <w:rsid w:val="0069097E"/>
    <w:rsid w:val="00691FB5"/>
    <w:rsid w:val="00695328"/>
    <w:rsid w:val="00695EE2"/>
    <w:rsid w:val="006A0A67"/>
    <w:rsid w:val="006A0FDE"/>
    <w:rsid w:val="006A159D"/>
    <w:rsid w:val="006A5C47"/>
    <w:rsid w:val="006A674F"/>
    <w:rsid w:val="006B103D"/>
    <w:rsid w:val="006B23D6"/>
    <w:rsid w:val="006B397E"/>
    <w:rsid w:val="006B7AAC"/>
    <w:rsid w:val="006C0833"/>
    <w:rsid w:val="006C2277"/>
    <w:rsid w:val="006C2967"/>
    <w:rsid w:val="006C6F18"/>
    <w:rsid w:val="006D120B"/>
    <w:rsid w:val="006D15D2"/>
    <w:rsid w:val="006E0046"/>
    <w:rsid w:val="006E1395"/>
    <w:rsid w:val="006E4F8C"/>
    <w:rsid w:val="006E5FF1"/>
    <w:rsid w:val="006E7510"/>
    <w:rsid w:val="006E7991"/>
    <w:rsid w:val="006E7DB0"/>
    <w:rsid w:val="006F0AEA"/>
    <w:rsid w:val="006F1652"/>
    <w:rsid w:val="006F211C"/>
    <w:rsid w:val="006F2AFA"/>
    <w:rsid w:val="006F6FC4"/>
    <w:rsid w:val="00703932"/>
    <w:rsid w:val="00704393"/>
    <w:rsid w:val="00707F0E"/>
    <w:rsid w:val="007122D0"/>
    <w:rsid w:val="0071378C"/>
    <w:rsid w:val="00715098"/>
    <w:rsid w:val="00717EE5"/>
    <w:rsid w:val="0072216C"/>
    <w:rsid w:val="007239D2"/>
    <w:rsid w:val="0073025F"/>
    <w:rsid w:val="0073147B"/>
    <w:rsid w:val="0073506E"/>
    <w:rsid w:val="0073541A"/>
    <w:rsid w:val="00735743"/>
    <w:rsid w:val="0073730E"/>
    <w:rsid w:val="00740832"/>
    <w:rsid w:val="00740DA8"/>
    <w:rsid w:val="00742526"/>
    <w:rsid w:val="00743BF4"/>
    <w:rsid w:val="00743E80"/>
    <w:rsid w:val="00750AE3"/>
    <w:rsid w:val="00751450"/>
    <w:rsid w:val="007519C1"/>
    <w:rsid w:val="00751FBB"/>
    <w:rsid w:val="00754BC9"/>
    <w:rsid w:val="00756B36"/>
    <w:rsid w:val="00757B26"/>
    <w:rsid w:val="00760166"/>
    <w:rsid w:val="00763AA3"/>
    <w:rsid w:val="00763E09"/>
    <w:rsid w:val="0077094A"/>
    <w:rsid w:val="00770BA9"/>
    <w:rsid w:val="00774CCD"/>
    <w:rsid w:val="007751E9"/>
    <w:rsid w:val="00775ED9"/>
    <w:rsid w:val="00783A4F"/>
    <w:rsid w:val="00787566"/>
    <w:rsid w:val="0079097F"/>
    <w:rsid w:val="00791BC9"/>
    <w:rsid w:val="00792331"/>
    <w:rsid w:val="00794144"/>
    <w:rsid w:val="00797761"/>
    <w:rsid w:val="007A0F61"/>
    <w:rsid w:val="007A15AE"/>
    <w:rsid w:val="007A3D60"/>
    <w:rsid w:val="007A7271"/>
    <w:rsid w:val="007B0B52"/>
    <w:rsid w:val="007B2064"/>
    <w:rsid w:val="007B33D6"/>
    <w:rsid w:val="007B5D69"/>
    <w:rsid w:val="007B605B"/>
    <w:rsid w:val="007C06E8"/>
    <w:rsid w:val="007C2069"/>
    <w:rsid w:val="007C53F5"/>
    <w:rsid w:val="007D3345"/>
    <w:rsid w:val="007D4565"/>
    <w:rsid w:val="007D4BA7"/>
    <w:rsid w:val="007E07A5"/>
    <w:rsid w:val="007E27FC"/>
    <w:rsid w:val="007E4055"/>
    <w:rsid w:val="007E4E7E"/>
    <w:rsid w:val="007E574D"/>
    <w:rsid w:val="007F2D55"/>
    <w:rsid w:val="007F3662"/>
    <w:rsid w:val="007F64E7"/>
    <w:rsid w:val="007F7C2B"/>
    <w:rsid w:val="0080289A"/>
    <w:rsid w:val="008037CF"/>
    <w:rsid w:val="00804439"/>
    <w:rsid w:val="008051C7"/>
    <w:rsid w:val="00806833"/>
    <w:rsid w:val="00806F18"/>
    <w:rsid w:val="0081183B"/>
    <w:rsid w:val="00811AED"/>
    <w:rsid w:val="00812B25"/>
    <w:rsid w:val="00812C9E"/>
    <w:rsid w:val="00817FA3"/>
    <w:rsid w:val="008257E9"/>
    <w:rsid w:val="00831114"/>
    <w:rsid w:val="00831DFF"/>
    <w:rsid w:val="0083394A"/>
    <w:rsid w:val="00836DD3"/>
    <w:rsid w:val="008469EB"/>
    <w:rsid w:val="00846AA3"/>
    <w:rsid w:val="0085044D"/>
    <w:rsid w:val="00857D1C"/>
    <w:rsid w:val="00860190"/>
    <w:rsid w:val="00863B62"/>
    <w:rsid w:val="00864107"/>
    <w:rsid w:val="00865953"/>
    <w:rsid w:val="008663F1"/>
    <w:rsid w:val="008703F4"/>
    <w:rsid w:val="00876669"/>
    <w:rsid w:val="00881D60"/>
    <w:rsid w:val="00886541"/>
    <w:rsid w:val="00886C38"/>
    <w:rsid w:val="00887DCE"/>
    <w:rsid w:val="00893249"/>
    <w:rsid w:val="0089674A"/>
    <w:rsid w:val="0089762B"/>
    <w:rsid w:val="008A20AE"/>
    <w:rsid w:val="008A4297"/>
    <w:rsid w:val="008B0B21"/>
    <w:rsid w:val="008B399B"/>
    <w:rsid w:val="008B4450"/>
    <w:rsid w:val="008B5BA2"/>
    <w:rsid w:val="008B73FC"/>
    <w:rsid w:val="008B7B1F"/>
    <w:rsid w:val="008C59B1"/>
    <w:rsid w:val="008D0432"/>
    <w:rsid w:val="008D1FF1"/>
    <w:rsid w:val="008D3D81"/>
    <w:rsid w:val="008D4BDB"/>
    <w:rsid w:val="008D6D16"/>
    <w:rsid w:val="008E1215"/>
    <w:rsid w:val="008E13D8"/>
    <w:rsid w:val="008E47CE"/>
    <w:rsid w:val="008F46F6"/>
    <w:rsid w:val="009007FC"/>
    <w:rsid w:val="00902A0F"/>
    <w:rsid w:val="00903165"/>
    <w:rsid w:val="00903EBD"/>
    <w:rsid w:val="00903F70"/>
    <w:rsid w:val="009066F2"/>
    <w:rsid w:val="00907458"/>
    <w:rsid w:val="00907EF1"/>
    <w:rsid w:val="009101D7"/>
    <w:rsid w:val="00910BE2"/>
    <w:rsid w:val="009117A5"/>
    <w:rsid w:val="009121E0"/>
    <w:rsid w:val="0091417C"/>
    <w:rsid w:val="00914C70"/>
    <w:rsid w:val="00915D19"/>
    <w:rsid w:val="00917250"/>
    <w:rsid w:val="009179EF"/>
    <w:rsid w:val="0092160D"/>
    <w:rsid w:val="009238DC"/>
    <w:rsid w:val="00923BE9"/>
    <w:rsid w:val="009257B8"/>
    <w:rsid w:val="009260B6"/>
    <w:rsid w:val="0092704C"/>
    <w:rsid w:val="0093031F"/>
    <w:rsid w:val="009305A7"/>
    <w:rsid w:val="00936F09"/>
    <w:rsid w:val="009375C2"/>
    <w:rsid w:val="0093797C"/>
    <w:rsid w:val="00937EA5"/>
    <w:rsid w:val="009402BB"/>
    <w:rsid w:val="00942BEC"/>
    <w:rsid w:val="00942F23"/>
    <w:rsid w:val="009437AB"/>
    <w:rsid w:val="00945E75"/>
    <w:rsid w:val="00947B73"/>
    <w:rsid w:val="00950B9E"/>
    <w:rsid w:val="009511C2"/>
    <w:rsid w:val="009540C2"/>
    <w:rsid w:val="0096620A"/>
    <w:rsid w:val="00966DE7"/>
    <w:rsid w:val="0096742E"/>
    <w:rsid w:val="009714EA"/>
    <w:rsid w:val="00973001"/>
    <w:rsid w:val="00974764"/>
    <w:rsid w:val="00976142"/>
    <w:rsid w:val="00981B5C"/>
    <w:rsid w:val="009827F5"/>
    <w:rsid w:val="00982893"/>
    <w:rsid w:val="00986655"/>
    <w:rsid w:val="00987DE6"/>
    <w:rsid w:val="00993C84"/>
    <w:rsid w:val="00997A0A"/>
    <w:rsid w:val="00997C03"/>
    <w:rsid w:val="009A06E4"/>
    <w:rsid w:val="009A422F"/>
    <w:rsid w:val="009A4711"/>
    <w:rsid w:val="009A4CC2"/>
    <w:rsid w:val="009B52C9"/>
    <w:rsid w:val="009B5325"/>
    <w:rsid w:val="009B5E78"/>
    <w:rsid w:val="009C1769"/>
    <w:rsid w:val="009C1858"/>
    <w:rsid w:val="009C2069"/>
    <w:rsid w:val="009C47C7"/>
    <w:rsid w:val="009C4C23"/>
    <w:rsid w:val="009D37ED"/>
    <w:rsid w:val="009D5D21"/>
    <w:rsid w:val="009E1AD4"/>
    <w:rsid w:val="009E2660"/>
    <w:rsid w:val="009E3731"/>
    <w:rsid w:val="009E51CE"/>
    <w:rsid w:val="009F0398"/>
    <w:rsid w:val="009F4DF2"/>
    <w:rsid w:val="009F54A3"/>
    <w:rsid w:val="009F7260"/>
    <w:rsid w:val="00A002AE"/>
    <w:rsid w:val="00A00A3F"/>
    <w:rsid w:val="00A03805"/>
    <w:rsid w:val="00A03B81"/>
    <w:rsid w:val="00A04E15"/>
    <w:rsid w:val="00A15968"/>
    <w:rsid w:val="00A16693"/>
    <w:rsid w:val="00A175D9"/>
    <w:rsid w:val="00A20325"/>
    <w:rsid w:val="00A208FD"/>
    <w:rsid w:val="00A214A6"/>
    <w:rsid w:val="00A2150F"/>
    <w:rsid w:val="00A2371D"/>
    <w:rsid w:val="00A2504C"/>
    <w:rsid w:val="00A277B2"/>
    <w:rsid w:val="00A3106D"/>
    <w:rsid w:val="00A37495"/>
    <w:rsid w:val="00A374AA"/>
    <w:rsid w:val="00A44863"/>
    <w:rsid w:val="00A472B4"/>
    <w:rsid w:val="00A519D8"/>
    <w:rsid w:val="00A5201C"/>
    <w:rsid w:val="00A537B9"/>
    <w:rsid w:val="00A5613F"/>
    <w:rsid w:val="00A57BD8"/>
    <w:rsid w:val="00A60971"/>
    <w:rsid w:val="00A61578"/>
    <w:rsid w:val="00A6266E"/>
    <w:rsid w:val="00A64638"/>
    <w:rsid w:val="00A6512F"/>
    <w:rsid w:val="00A71185"/>
    <w:rsid w:val="00A73E43"/>
    <w:rsid w:val="00A773B9"/>
    <w:rsid w:val="00A82A93"/>
    <w:rsid w:val="00A82E50"/>
    <w:rsid w:val="00A83198"/>
    <w:rsid w:val="00A846C9"/>
    <w:rsid w:val="00A86E8D"/>
    <w:rsid w:val="00A93D89"/>
    <w:rsid w:val="00A94DD5"/>
    <w:rsid w:val="00AA334E"/>
    <w:rsid w:val="00AA3ADC"/>
    <w:rsid w:val="00AA55E1"/>
    <w:rsid w:val="00AA7A76"/>
    <w:rsid w:val="00AA7C4A"/>
    <w:rsid w:val="00AB3357"/>
    <w:rsid w:val="00AB3593"/>
    <w:rsid w:val="00AC3A47"/>
    <w:rsid w:val="00AC57EA"/>
    <w:rsid w:val="00AC6447"/>
    <w:rsid w:val="00AC784E"/>
    <w:rsid w:val="00AD1BA0"/>
    <w:rsid w:val="00AD2156"/>
    <w:rsid w:val="00AD5355"/>
    <w:rsid w:val="00AD6879"/>
    <w:rsid w:val="00AD6A16"/>
    <w:rsid w:val="00AE2BA0"/>
    <w:rsid w:val="00AE6308"/>
    <w:rsid w:val="00AE69BF"/>
    <w:rsid w:val="00AE7476"/>
    <w:rsid w:val="00AE74AA"/>
    <w:rsid w:val="00AF06BC"/>
    <w:rsid w:val="00AF2589"/>
    <w:rsid w:val="00AF32F1"/>
    <w:rsid w:val="00AF3C15"/>
    <w:rsid w:val="00AF613F"/>
    <w:rsid w:val="00AF6294"/>
    <w:rsid w:val="00AF6370"/>
    <w:rsid w:val="00AF6FA7"/>
    <w:rsid w:val="00B078F9"/>
    <w:rsid w:val="00B10366"/>
    <w:rsid w:val="00B11CE2"/>
    <w:rsid w:val="00B1270A"/>
    <w:rsid w:val="00B129A9"/>
    <w:rsid w:val="00B14049"/>
    <w:rsid w:val="00B15D82"/>
    <w:rsid w:val="00B16139"/>
    <w:rsid w:val="00B17BDB"/>
    <w:rsid w:val="00B25F21"/>
    <w:rsid w:val="00B327C8"/>
    <w:rsid w:val="00B352CE"/>
    <w:rsid w:val="00B352D4"/>
    <w:rsid w:val="00B3551D"/>
    <w:rsid w:val="00B370A0"/>
    <w:rsid w:val="00B371FF"/>
    <w:rsid w:val="00B419DD"/>
    <w:rsid w:val="00B44AAD"/>
    <w:rsid w:val="00B4722D"/>
    <w:rsid w:val="00B509C3"/>
    <w:rsid w:val="00B51219"/>
    <w:rsid w:val="00B5166A"/>
    <w:rsid w:val="00B56DF7"/>
    <w:rsid w:val="00B57BAB"/>
    <w:rsid w:val="00B57D1F"/>
    <w:rsid w:val="00B609EB"/>
    <w:rsid w:val="00B613C8"/>
    <w:rsid w:val="00B6165D"/>
    <w:rsid w:val="00B62427"/>
    <w:rsid w:val="00B66947"/>
    <w:rsid w:val="00B67798"/>
    <w:rsid w:val="00B74E52"/>
    <w:rsid w:val="00B76956"/>
    <w:rsid w:val="00B775B5"/>
    <w:rsid w:val="00B80D6B"/>
    <w:rsid w:val="00B822A2"/>
    <w:rsid w:val="00B8253B"/>
    <w:rsid w:val="00B874E7"/>
    <w:rsid w:val="00B87FDA"/>
    <w:rsid w:val="00B9076D"/>
    <w:rsid w:val="00B9186B"/>
    <w:rsid w:val="00B94C23"/>
    <w:rsid w:val="00B94FC3"/>
    <w:rsid w:val="00B97FA5"/>
    <w:rsid w:val="00BA419A"/>
    <w:rsid w:val="00BA6FFE"/>
    <w:rsid w:val="00BB1C9C"/>
    <w:rsid w:val="00BB28BF"/>
    <w:rsid w:val="00BB311C"/>
    <w:rsid w:val="00BB3DDA"/>
    <w:rsid w:val="00BB6B9D"/>
    <w:rsid w:val="00BB739D"/>
    <w:rsid w:val="00BB7C33"/>
    <w:rsid w:val="00BB7D31"/>
    <w:rsid w:val="00BC1A77"/>
    <w:rsid w:val="00BC4B64"/>
    <w:rsid w:val="00BC6E18"/>
    <w:rsid w:val="00BC7E89"/>
    <w:rsid w:val="00BD1511"/>
    <w:rsid w:val="00BD22DF"/>
    <w:rsid w:val="00BD3560"/>
    <w:rsid w:val="00BD4237"/>
    <w:rsid w:val="00BD4D66"/>
    <w:rsid w:val="00BD6B21"/>
    <w:rsid w:val="00BD74B5"/>
    <w:rsid w:val="00BE1B3E"/>
    <w:rsid w:val="00BE393A"/>
    <w:rsid w:val="00BE3C57"/>
    <w:rsid w:val="00BE5C9C"/>
    <w:rsid w:val="00BE5D64"/>
    <w:rsid w:val="00BE6366"/>
    <w:rsid w:val="00BE7B8B"/>
    <w:rsid w:val="00BF07FE"/>
    <w:rsid w:val="00BF21C0"/>
    <w:rsid w:val="00BF28A5"/>
    <w:rsid w:val="00BF298C"/>
    <w:rsid w:val="00BF4A69"/>
    <w:rsid w:val="00BF6A6F"/>
    <w:rsid w:val="00BF72BA"/>
    <w:rsid w:val="00BF72E2"/>
    <w:rsid w:val="00C0457C"/>
    <w:rsid w:val="00C063BD"/>
    <w:rsid w:val="00C06845"/>
    <w:rsid w:val="00C075A2"/>
    <w:rsid w:val="00C119E1"/>
    <w:rsid w:val="00C208D0"/>
    <w:rsid w:val="00C321EA"/>
    <w:rsid w:val="00C3268C"/>
    <w:rsid w:val="00C32FE1"/>
    <w:rsid w:val="00C340A7"/>
    <w:rsid w:val="00C34E06"/>
    <w:rsid w:val="00C405EA"/>
    <w:rsid w:val="00C40A71"/>
    <w:rsid w:val="00C42232"/>
    <w:rsid w:val="00C428CE"/>
    <w:rsid w:val="00C473D7"/>
    <w:rsid w:val="00C47430"/>
    <w:rsid w:val="00C56D35"/>
    <w:rsid w:val="00C57917"/>
    <w:rsid w:val="00C61343"/>
    <w:rsid w:val="00C62712"/>
    <w:rsid w:val="00C6429F"/>
    <w:rsid w:val="00C66349"/>
    <w:rsid w:val="00C67EE4"/>
    <w:rsid w:val="00C70920"/>
    <w:rsid w:val="00C70DA7"/>
    <w:rsid w:val="00C72F40"/>
    <w:rsid w:val="00C75C22"/>
    <w:rsid w:val="00C81CFF"/>
    <w:rsid w:val="00C81D26"/>
    <w:rsid w:val="00C83257"/>
    <w:rsid w:val="00C862A4"/>
    <w:rsid w:val="00C87479"/>
    <w:rsid w:val="00C87506"/>
    <w:rsid w:val="00C87B71"/>
    <w:rsid w:val="00C90268"/>
    <w:rsid w:val="00C91361"/>
    <w:rsid w:val="00C93580"/>
    <w:rsid w:val="00C9429F"/>
    <w:rsid w:val="00CA48A4"/>
    <w:rsid w:val="00CA552A"/>
    <w:rsid w:val="00CA5A5A"/>
    <w:rsid w:val="00CA5D7B"/>
    <w:rsid w:val="00CA62C2"/>
    <w:rsid w:val="00CB1DE6"/>
    <w:rsid w:val="00CB3731"/>
    <w:rsid w:val="00CB4529"/>
    <w:rsid w:val="00CB67AD"/>
    <w:rsid w:val="00CC0726"/>
    <w:rsid w:val="00CC27BC"/>
    <w:rsid w:val="00CC28E0"/>
    <w:rsid w:val="00CC4963"/>
    <w:rsid w:val="00CC4A1C"/>
    <w:rsid w:val="00CC676E"/>
    <w:rsid w:val="00CC7202"/>
    <w:rsid w:val="00CD0AA5"/>
    <w:rsid w:val="00CD2507"/>
    <w:rsid w:val="00CD2C2E"/>
    <w:rsid w:val="00CD37AA"/>
    <w:rsid w:val="00CD4FC7"/>
    <w:rsid w:val="00CD6557"/>
    <w:rsid w:val="00CE0F73"/>
    <w:rsid w:val="00CE1C58"/>
    <w:rsid w:val="00CE3466"/>
    <w:rsid w:val="00CE6077"/>
    <w:rsid w:val="00CE7FA0"/>
    <w:rsid w:val="00CF3E9C"/>
    <w:rsid w:val="00CF458B"/>
    <w:rsid w:val="00CF6EE1"/>
    <w:rsid w:val="00CF6FF6"/>
    <w:rsid w:val="00D000B9"/>
    <w:rsid w:val="00D011EF"/>
    <w:rsid w:val="00D0234E"/>
    <w:rsid w:val="00D02634"/>
    <w:rsid w:val="00D04C4E"/>
    <w:rsid w:val="00D0723A"/>
    <w:rsid w:val="00D148DB"/>
    <w:rsid w:val="00D16FBC"/>
    <w:rsid w:val="00D21647"/>
    <w:rsid w:val="00D26252"/>
    <w:rsid w:val="00D26ABB"/>
    <w:rsid w:val="00D31894"/>
    <w:rsid w:val="00D33963"/>
    <w:rsid w:val="00D33F45"/>
    <w:rsid w:val="00D35A4D"/>
    <w:rsid w:val="00D35B33"/>
    <w:rsid w:val="00D403EB"/>
    <w:rsid w:val="00D43ACB"/>
    <w:rsid w:val="00D43C45"/>
    <w:rsid w:val="00D454AD"/>
    <w:rsid w:val="00D46DAB"/>
    <w:rsid w:val="00D475EA"/>
    <w:rsid w:val="00D50225"/>
    <w:rsid w:val="00D5109E"/>
    <w:rsid w:val="00D526CE"/>
    <w:rsid w:val="00D61058"/>
    <w:rsid w:val="00D622C7"/>
    <w:rsid w:val="00D62BA2"/>
    <w:rsid w:val="00D62F18"/>
    <w:rsid w:val="00D6478B"/>
    <w:rsid w:val="00D65809"/>
    <w:rsid w:val="00D708E1"/>
    <w:rsid w:val="00D70C17"/>
    <w:rsid w:val="00D718EE"/>
    <w:rsid w:val="00D72569"/>
    <w:rsid w:val="00D74DCF"/>
    <w:rsid w:val="00D768A9"/>
    <w:rsid w:val="00D82B89"/>
    <w:rsid w:val="00D84014"/>
    <w:rsid w:val="00D86EE7"/>
    <w:rsid w:val="00D86F72"/>
    <w:rsid w:val="00D900FE"/>
    <w:rsid w:val="00D90837"/>
    <w:rsid w:val="00D92429"/>
    <w:rsid w:val="00D95E73"/>
    <w:rsid w:val="00D96B5B"/>
    <w:rsid w:val="00DA447A"/>
    <w:rsid w:val="00DB00C0"/>
    <w:rsid w:val="00DB1B03"/>
    <w:rsid w:val="00DB3724"/>
    <w:rsid w:val="00DB72A6"/>
    <w:rsid w:val="00DB7735"/>
    <w:rsid w:val="00DC294C"/>
    <w:rsid w:val="00DC2F67"/>
    <w:rsid w:val="00DC607C"/>
    <w:rsid w:val="00DD14B1"/>
    <w:rsid w:val="00DD1878"/>
    <w:rsid w:val="00DD19CB"/>
    <w:rsid w:val="00DD23A6"/>
    <w:rsid w:val="00DD3DE4"/>
    <w:rsid w:val="00DD719E"/>
    <w:rsid w:val="00DD7B81"/>
    <w:rsid w:val="00DE27C8"/>
    <w:rsid w:val="00DE303B"/>
    <w:rsid w:val="00DE39D0"/>
    <w:rsid w:val="00DE4D5A"/>
    <w:rsid w:val="00DE6C64"/>
    <w:rsid w:val="00DE7C4A"/>
    <w:rsid w:val="00DE7D36"/>
    <w:rsid w:val="00DF2ADE"/>
    <w:rsid w:val="00DF3023"/>
    <w:rsid w:val="00DF333D"/>
    <w:rsid w:val="00DF3860"/>
    <w:rsid w:val="00DF40E1"/>
    <w:rsid w:val="00DF63B5"/>
    <w:rsid w:val="00DF7610"/>
    <w:rsid w:val="00E019FE"/>
    <w:rsid w:val="00E02375"/>
    <w:rsid w:val="00E0781D"/>
    <w:rsid w:val="00E10648"/>
    <w:rsid w:val="00E1110C"/>
    <w:rsid w:val="00E11B41"/>
    <w:rsid w:val="00E1225B"/>
    <w:rsid w:val="00E132F5"/>
    <w:rsid w:val="00E15098"/>
    <w:rsid w:val="00E15F50"/>
    <w:rsid w:val="00E1645F"/>
    <w:rsid w:val="00E211F8"/>
    <w:rsid w:val="00E21587"/>
    <w:rsid w:val="00E2220C"/>
    <w:rsid w:val="00E24495"/>
    <w:rsid w:val="00E24CF0"/>
    <w:rsid w:val="00E31749"/>
    <w:rsid w:val="00E322A6"/>
    <w:rsid w:val="00E36293"/>
    <w:rsid w:val="00E41C1F"/>
    <w:rsid w:val="00E41DCA"/>
    <w:rsid w:val="00E434F5"/>
    <w:rsid w:val="00E43719"/>
    <w:rsid w:val="00E461E3"/>
    <w:rsid w:val="00E52444"/>
    <w:rsid w:val="00E535E5"/>
    <w:rsid w:val="00E53FF4"/>
    <w:rsid w:val="00E60B81"/>
    <w:rsid w:val="00E6123E"/>
    <w:rsid w:val="00E6188D"/>
    <w:rsid w:val="00E70873"/>
    <w:rsid w:val="00E731CE"/>
    <w:rsid w:val="00E74784"/>
    <w:rsid w:val="00E75E5F"/>
    <w:rsid w:val="00E8033E"/>
    <w:rsid w:val="00E80D99"/>
    <w:rsid w:val="00E822DF"/>
    <w:rsid w:val="00E86048"/>
    <w:rsid w:val="00E86324"/>
    <w:rsid w:val="00E86D4B"/>
    <w:rsid w:val="00E87377"/>
    <w:rsid w:val="00E90442"/>
    <w:rsid w:val="00E9045E"/>
    <w:rsid w:val="00E9169B"/>
    <w:rsid w:val="00E91AAC"/>
    <w:rsid w:val="00E963BE"/>
    <w:rsid w:val="00E97D95"/>
    <w:rsid w:val="00EA1B30"/>
    <w:rsid w:val="00EA2193"/>
    <w:rsid w:val="00EA63D5"/>
    <w:rsid w:val="00EA6EA9"/>
    <w:rsid w:val="00EA7867"/>
    <w:rsid w:val="00EA7D7D"/>
    <w:rsid w:val="00EB0152"/>
    <w:rsid w:val="00EB223E"/>
    <w:rsid w:val="00EB55BE"/>
    <w:rsid w:val="00EB5718"/>
    <w:rsid w:val="00EB5A2A"/>
    <w:rsid w:val="00EB7569"/>
    <w:rsid w:val="00EC43F4"/>
    <w:rsid w:val="00EC4A0D"/>
    <w:rsid w:val="00EC519B"/>
    <w:rsid w:val="00EC6F0D"/>
    <w:rsid w:val="00ED3341"/>
    <w:rsid w:val="00ED3ABE"/>
    <w:rsid w:val="00ED6E0F"/>
    <w:rsid w:val="00ED742A"/>
    <w:rsid w:val="00EE57A4"/>
    <w:rsid w:val="00EF5CD1"/>
    <w:rsid w:val="00EF7934"/>
    <w:rsid w:val="00F02C06"/>
    <w:rsid w:val="00F030D4"/>
    <w:rsid w:val="00F054EC"/>
    <w:rsid w:val="00F1045F"/>
    <w:rsid w:val="00F121BC"/>
    <w:rsid w:val="00F1244A"/>
    <w:rsid w:val="00F12728"/>
    <w:rsid w:val="00F1635D"/>
    <w:rsid w:val="00F171E0"/>
    <w:rsid w:val="00F174C2"/>
    <w:rsid w:val="00F17D62"/>
    <w:rsid w:val="00F20366"/>
    <w:rsid w:val="00F20551"/>
    <w:rsid w:val="00F2066E"/>
    <w:rsid w:val="00F20BB1"/>
    <w:rsid w:val="00F214BA"/>
    <w:rsid w:val="00F23469"/>
    <w:rsid w:val="00F237D8"/>
    <w:rsid w:val="00F24F99"/>
    <w:rsid w:val="00F30D99"/>
    <w:rsid w:val="00F30F33"/>
    <w:rsid w:val="00F325B6"/>
    <w:rsid w:val="00F35999"/>
    <w:rsid w:val="00F40551"/>
    <w:rsid w:val="00F42608"/>
    <w:rsid w:val="00F44D8A"/>
    <w:rsid w:val="00F45CB2"/>
    <w:rsid w:val="00F46829"/>
    <w:rsid w:val="00F50F7B"/>
    <w:rsid w:val="00F53105"/>
    <w:rsid w:val="00F5401C"/>
    <w:rsid w:val="00F54308"/>
    <w:rsid w:val="00F55667"/>
    <w:rsid w:val="00F6220F"/>
    <w:rsid w:val="00F635DE"/>
    <w:rsid w:val="00F65B70"/>
    <w:rsid w:val="00F670DE"/>
    <w:rsid w:val="00F671F3"/>
    <w:rsid w:val="00F700CC"/>
    <w:rsid w:val="00F7028D"/>
    <w:rsid w:val="00F74F80"/>
    <w:rsid w:val="00F761B0"/>
    <w:rsid w:val="00F77CEA"/>
    <w:rsid w:val="00F8792F"/>
    <w:rsid w:val="00F900D4"/>
    <w:rsid w:val="00F911D3"/>
    <w:rsid w:val="00F92A30"/>
    <w:rsid w:val="00F93440"/>
    <w:rsid w:val="00F94932"/>
    <w:rsid w:val="00F95C02"/>
    <w:rsid w:val="00F96FF6"/>
    <w:rsid w:val="00F97497"/>
    <w:rsid w:val="00FA1B2C"/>
    <w:rsid w:val="00FA23E1"/>
    <w:rsid w:val="00FA2884"/>
    <w:rsid w:val="00FA54A2"/>
    <w:rsid w:val="00FA54B4"/>
    <w:rsid w:val="00FA5A84"/>
    <w:rsid w:val="00FB00BC"/>
    <w:rsid w:val="00FB0336"/>
    <w:rsid w:val="00FB1629"/>
    <w:rsid w:val="00FB42F8"/>
    <w:rsid w:val="00FB5CAC"/>
    <w:rsid w:val="00FC1848"/>
    <w:rsid w:val="00FC1D8F"/>
    <w:rsid w:val="00FC2775"/>
    <w:rsid w:val="00FC5F9C"/>
    <w:rsid w:val="00FC6EEE"/>
    <w:rsid w:val="00FC7474"/>
    <w:rsid w:val="00FD12CC"/>
    <w:rsid w:val="00FD25ED"/>
    <w:rsid w:val="00FD439F"/>
    <w:rsid w:val="00FD63B2"/>
    <w:rsid w:val="00FD7376"/>
    <w:rsid w:val="00FE13F3"/>
    <w:rsid w:val="00FE1B94"/>
    <w:rsid w:val="00FF7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1"/>
  </w:style>
  <w:style w:type="paragraph" w:styleId="Titre1">
    <w:name w:val="heading 1"/>
    <w:basedOn w:val="Normal"/>
    <w:next w:val="Normal"/>
    <w:link w:val="Titre1Car"/>
    <w:uiPriority w:val="9"/>
    <w:qFormat/>
    <w:rsid w:val="00CD2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2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D2C2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D2C2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987DE6"/>
    <w:pPr>
      <w:spacing w:before="100" w:beforeAutospacing="1" w:after="100" w:afterAutospacing="1" w:line="240" w:lineRule="auto"/>
      <w:outlineLvl w:val="4"/>
    </w:pPr>
    <w:rPr>
      <w:rFonts w:eastAsia="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C2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2C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D2C2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D2C2E"/>
    <w:rPr>
      <w:rFonts w:asciiTheme="majorHAnsi" w:eastAsiaTheme="majorEastAsia" w:hAnsiTheme="majorHAnsi" w:cstheme="majorBidi"/>
      <w:b/>
      <w:bCs/>
      <w:i/>
      <w:iCs/>
      <w:color w:val="4F81BD" w:themeColor="accent1"/>
    </w:rPr>
  </w:style>
  <w:style w:type="paragraph" w:customStyle="1" w:styleId="font8">
    <w:name w:val="font_8"/>
    <w:basedOn w:val="Normal"/>
    <w:rsid w:val="00C70920"/>
    <w:pPr>
      <w:spacing w:before="100" w:beforeAutospacing="1" w:after="100" w:afterAutospacing="1" w:line="240" w:lineRule="auto"/>
    </w:pPr>
    <w:rPr>
      <w:rFonts w:eastAsia="Times New Roman" w:cs="Times New Roman"/>
      <w:lang w:eastAsia="fr-FR"/>
    </w:rPr>
  </w:style>
  <w:style w:type="character" w:customStyle="1" w:styleId="color9">
    <w:name w:val="color_9"/>
    <w:basedOn w:val="Policepardfaut"/>
    <w:rsid w:val="00C70920"/>
  </w:style>
  <w:style w:type="character" w:customStyle="1" w:styleId="apple-converted-space">
    <w:name w:val="apple-converted-space"/>
    <w:basedOn w:val="Policepardfaut"/>
    <w:rsid w:val="00C70920"/>
  </w:style>
  <w:style w:type="character" w:styleId="Lienhypertexte">
    <w:name w:val="Hyperlink"/>
    <w:basedOn w:val="Policepardfaut"/>
    <w:uiPriority w:val="99"/>
    <w:unhideWhenUsed/>
    <w:rsid w:val="00C70920"/>
    <w:rPr>
      <w:color w:val="0000FF"/>
      <w:u w:val="single"/>
    </w:rPr>
  </w:style>
  <w:style w:type="paragraph" w:styleId="Paragraphedeliste">
    <w:name w:val="List Paragraph"/>
    <w:basedOn w:val="Normal"/>
    <w:uiPriority w:val="34"/>
    <w:qFormat/>
    <w:rsid w:val="004C6A82"/>
    <w:pPr>
      <w:ind w:left="720"/>
      <w:contextualSpacing/>
    </w:pPr>
  </w:style>
  <w:style w:type="paragraph" w:styleId="En-tte">
    <w:name w:val="header"/>
    <w:basedOn w:val="Normal"/>
    <w:link w:val="En-tteCar"/>
    <w:uiPriority w:val="99"/>
    <w:unhideWhenUsed/>
    <w:rsid w:val="00A16693"/>
    <w:pPr>
      <w:tabs>
        <w:tab w:val="center" w:pos="4536"/>
        <w:tab w:val="right" w:pos="9072"/>
      </w:tabs>
      <w:spacing w:after="0" w:line="240" w:lineRule="auto"/>
    </w:pPr>
  </w:style>
  <w:style w:type="character" w:customStyle="1" w:styleId="En-tteCar">
    <w:name w:val="En-tête Car"/>
    <w:basedOn w:val="Policepardfaut"/>
    <w:link w:val="En-tte"/>
    <w:uiPriority w:val="99"/>
    <w:rsid w:val="00A16693"/>
  </w:style>
  <w:style w:type="paragraph" w:styleId="Pieddepage">
    <w:name w:val="footer"/>
    <w:basedOn w:val="Normal"/>
    <w:link w:val="PieddepageCar"/>
    <w:uiPriority w:val="99"/>
    <w:unhideWhenUsed/>
    <w:rsid w:val="00A166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693"/>
  </w:style>
  <w:style w:type="paragraph" w:styleId="NormalWeb">
    <w:name w:val="Normal (Web)"/>
    <w:basedOn w:val="Normal"/>
    <w:uiPriority w:val="99"/>
    <w:unhideWhenUsed/>
    <w:rsid w:val="0063203A"/>
    <w:pPr>
      <w:spacing w:before="100" w:beforeAutospacing="1" w:after="100" w:afterAutospacing="1" w:line="240" w:lineRule="auto"/>
    </w:pPr>
    <w:rPr>
      <w:rFonts w:eastAsia="Times New Roman" w:cs="Times New Roman"/>
      <w:lang w:eastAsia="fr-FR"/>
    </w:rPr>
  </w:style>
  <w:style w:type="character" w:styleId="lev">
    <w:name w:val="Strong"/>
    <w:basedOn w:val="Policepardfaut"/>
    <w:uiPriority w:val="22"/>
    <w:qFormat/>
    <w:rsid w:val="0063203A"/>
    <w:rPr>
      <w:b/>
      <w:bCs/>
    </w:rPr>
  </w:style>
  <w:style w:type="paragraph" w:styleId="Textedebulles">
    <w:name w:val="Balloon Text"/>
    <w:basedOn w:val="Normal"/>
    <w:link w:val="TextedebullesCar"/>
    <w:uiPriority w:val="99"/>
    <w:semiHidden/>
    <w:unhideWhenUsed/>
    <w:rsid w:val="005C74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4EA"/>
    <w:rPr>
      <w:rFonts w:ascii="Tahoma" w:hAnsi="Tahoma" w:cs="Tahoma"/>
      <w:sz w:val="16"/>
      <w:szCs w:val="16"/>
    </w:rPr>
  </w:style>
  <w:style w:type="character" w:styleId="Accentuation">
    <w:name w:val="Emphasis"/>
    <w:basedOn w:val="Policepardfaut"/>
    <w:uiPriority w:val="20"/>
    <w:qFormat/>
    <w:rsid w:val="00354A26"/>
    <w:rPr>
      <w:i/>
      <w:iCs/>
    </w:rPr>
  </w:style>
  <w:style w:type="paragraph" w:styleId="En-ttedetabledesmatires">
    <w:name w:val="TOC Heading"/>
    <w:basedOn w:val="Titre1"/>
    <w:next w:val="Normal"/>
    <w:uiPriority w:val="39"/>
    <w:unhideWhenUsed/>
    <w:qFormat/>
    <w:rsid w:val="00D61058"/>
    <w:pPr>
      <w:spacing w:line="276" w:lineRule="auto"/>
      <w:outlineLvl w:val="9"/>
    </w:pPr>
    <w:rPr>
      <w:lang w:eastAsia="fr-FR"/>
    </w:rPr>
  </w:style>
  <w:style w:type="paragraph" w:styleId="TM2">
    <w:name w:val="toc 2"/>
    <w:basedOn w:val="Normal"/>
    <w:next w:val="Normal"/>
    <w:autoRedefine/>
    <w:uiPriority w:val="39"/>
    <w:unhideWhenUsed/>
    <w:rsid w:val="00D61058"/>
    <w:pPr>
      <w:spacing w:after="100"/>
      <w:ind w:left="240"/>
    </w:pPr>
  </w:style>
  <w:style w:type="character" w:customStyle="1" w:styleId="Titre5Car">
    <w:name w:val="Titre 5 Car"/>
    <w:basedOn w:val="Policepardfaut"/>
    <w:link w:val="Titre5"/>
    <w:uiPriority w:val="9"/>
    <w:rsid w:val="00987DE6"/>
    <w:rPr>
      <w:rFonts w:eastAsia="Times New Roman" w:cs="Times New Roman"/>
      <w:b/>
      <w:bCs/>
      <w:sz w:val="20"/>
      <w:szCs w:val="20"/>
      <w:lang w:eastAsia="fr-FR"/>
    </w:rPr>
  </w:style>
  <w:style w:type="paragraph" w:styleId="TM1">
    <w:name w:val="toc 1"/>
    <w:basedOn w:val="Normal"/>
    <w:next w:val="Normal"/>
    <w:autoRedefine/>
    <w:uiPriority w:val="39"/>
    <w:semiHidden/>
    <w:unhideWhenUsed/>
    <w:rsid w:val="00DC294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fr-F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E1"/>
  </w:style>
  <w:style w:type="paragraph" w:styleId="Titre1">
    <w:name w:val="heading 1"/>
    <w:basedOn w:val="Normal"/>
    <w:next w:val="Normal"/>
    <w:link w:val="Titre1Car"/>
    <w:uiPriority w:val="9"/>
    <w:qFormat/>
    <w:rsid w:val="00CD2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D2C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D2C2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D2C2E"/>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987DE6"/>
    <w:pPr>
      <w:spacing w:before="100" w:beforeAutospacing="1" w:after="100" w:afterAutospacing="1" w:line="240" w:lineRule="auto"/>
      <w:outlineLvl w:val="4"/>
    </w:pPr>
    <w:rPr>
      <w:rFonts w:eastAsia="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D2C2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D2C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D2C2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CD2C2E"/>
    <w:rPr>
      <w:rFonts w:asciiTheme="majorHAnsi" w:eastAsiaTheme="majorEastAsia" w:hAnsiTheme="majorHAnsi" w:cstheme="majorBidi"/>
      <w:b/>
      <w:bCs/>
      <w:i/>
      <w:iCs/>
      <w:color w:val="4F81BD" w:themeColor="accent1"/>
    </w:rPr>
  </w:style>
  <w:style w:type="paragraph" w:customStyle="1" w:styleId="font8">
    <w:name w:val="font_8"/>
    <w:basedOn w:val="Normal"/>
    <w:rsid w:val="00C70920"/>
    <w:pPr>
      <w:spacing w:before="100" w:beforeAutospacing="1" w:after="100" w:afterAutospacing="1" w:line="240" w:lineRule="auto"/>
    </w:pPr>
    <w:rPr>
      <w:rFonts w:eastAsia="Times New Roman" w:cs="Times New Roman"/>
      <w:lang w:eastAsia="fr-FR"/>
    </w:rPr>
  </w:style>
  <w:style w:type="character" w:customStyle="1" w:styleId="color9">
    <w:name w:val="color_9"/>
    <w:basedOn w:val="Policepardfaut"/>
    <w:rsid w:val="00C70920"/>
  </w:style>
  <w:style w:type="character" w:customStyle="1" w:styleId="apple-converted-space">
    <w:name w:val="apple-converted-space"/>
    <w:basedOn w:val="Policepardfaut"/>
    <w:rsid w:val="00C70920"/>
  </w:style>
  <w:style w:type="character" w:styleId="Lienhypertexte">
    <w:name w:val="Hyperlink"/>
    <w:basedOn w:val="Policepardfaut"/>
    <w:uiPriority w:val="99"/>
    <w:unhideWhenUsed/>
    <w:rsid w:val="00C70920"/>
    <w:rPr>
      <w:color w:val="0000FF"/>
      <w:u w:val="single"/>
    </w:rPr>
  </w:style>
  <w:style w:type="paragraph" w:styleId="Paragraphedeliste">
    <w:name w:val="List Paragraph"/>
    <w:basedOn w:val="Normal"/>
    <w:uiPriority w:val="34"/>
    <w:qFormat/>
    <w:rsid w:val="004C6A82"/>
    <w:pPr>
      <w:ind w:left="720"/>
      <w:contextualSpacing/>
    </w:pPr>
  </w:style>
  <w:style w:type="paragraph" w:styleId="En-tte">
    <w:name w:val="header"/>
    <w:basedOn w:val="Normal"/>
    <w:link w:val="En-tteCar"/>
    <w:uiPriority w:val="99"/>
    <w:unhideWhenUsed/>
    <w:rsid w:val="00A16693"/>
    <w:pPr>
      <w:tabs>
        <w:tab w:val="center" w:pos="4536"/>
        <w:tab w:val="right" w:pos="9072"/>
      </w:tabs>
      <w:spacing w:after="0" w:line="240" w:lineRule="auto"/>
    </w:pPr>
  </w:style>
  <w:style w:type="character" w:customStyle="1" w:styleId="En-tteCar">
    <w:name w:val="En-tête Car"/>
    <w:basedOn w:val="Policepardfaut"/>
    <w:link w:val="En-tte"/>
    <w:uiPriority w:val="99"/>
    <w:rsid w:val="00A16693"/>
  </w:style>
  <w:style w:type="paragraph" w:styleId="Pieddepage">
    <w:name w:val="footer"/>
    <w:basedOn w:val="Normal"/>
    <w:link w:val="PieddepageCar"/>
    <w:uiPriority w:val="99"/>
    <w:unhideWhenUsed/>
    <w:rsid w:val="00A166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6693"/>
  </w:style>
  <w:style w:type="paragraph" w:styleId="NormalWeb">
    <w:name w:val="Normal (Web)"/>
    <w:basedOn w:val="Normal"/>
    <w:uiPriority w:val="99"/>
    <w:unhideWhenUsed/>
    <w:rsid w:val="0063203A"/>
    <w:pPr>
      <w:spacing w:before="100" w:beforeAutospacing="1" w:after="100" w:afterAutospacing="1" w:line="240" w:lineRule="auto"/>
    </w:pPr>
    <w:rPr>
      <w:rFonts w:eastAsia="Times New Roman" w:cs="Times New Roman"/>
      <w:lang w:eastAsia="fr-FR"/>
    </w:rPr>
  </w:style>
  <w:style w:type="character" w:styleId="lev">
    <w:name w:val="Strong"/>
    <w:basedOn w:val="Policepardfaut"/>
    <w:uiPriority w:val="22"/>
    <w:qFormat/>
    <w:rsid w:val="0063203A"/>
    <w:rPr>
      <w:b/>
      <w:bCs/>
    </w:rPr>
  </w:style>
  <w:style w:type="paragraph" w:styleId="Textedebulles">
    <w:name w:val="Balloon Text"/>
    <w:basedOn w:val="Normal"/>
    <w:link w:val="TextedebullesCar"/>
    <w:uiPriority w:val="99"/>
    <w:semiHidden/>
    <w:unhideWhenUsed/>
    <w:rsid w:val="005C74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4EA"/>
    <w:rPr>
      <w:rFonts w:ascii="Tahoma" w:hAnsi="Tahoma" w:cs="Tahoma"/>
      <w:sz w:val="16"/>
      <w:szCs w:val="16"/>
    </w:rPr>
  </w:style>
  <w:style w:type="character" w:styleId="Accentuation">
    <w:name w:val="Emphasis"/>
    <w:basedOn w:val="Policepardfaut"/>
    <w:uiPriority w:val="20"/>
    <w:qFormat/>
    <w:rsid w:val="00354A26"/>
    <w:rPr>
      <w:i/>
      <w:iCs/>
    </w:rPr>
  </w:style>
  <w:style w:type="paragraph" w:styleId="En-ttedetabledesmatires">
    <w:name w:val="TOC Heading"/>
    <w:basedOn w:val="Titre1"/>
    <w:next w:val="Normal"/>
    <w:uiPriority w:val="39"/>
    <w:unhideWhenUsed/>
    <w:qFormat/>
    <w:rsid w:val="00D61058"/>
    <w:pPr>
      <w:spacing w:line="276" w:lineRule="auto"/>
      <w:outlineLvl w:val="9"/>
    </w:pPr>
    <w:rPr>
      <w:lang w:eastAsia="fr-FR"/>
    </w:rPr>
  </w:style>
  <w:style w:type="paragraph" w:styleId="TM2">
    <w:name w:val="toc 2"/>
    <w:basedOn w:val="Normal"/>
    <w:next w:val="Normal"/>
    <w:autoRedefine/>
    <w:uiPriority w:val="39"/>
    <w:unhideWhenUsed/>
    <w:rsid w:val="00D61058"/>
    <w:pPr>
      <w:spacing w:after="100"/>
      <w:ind w:left="240"/>
    </w:pPr>
  </w:style>
  <w:style w:type="character" w:customStyle="1" w:styleId="Titre5Car">
    <w:name w:val="Titre 5 Car"/>
    <w:basedOn w:val="Policepardfaut"/>
    <w:link w:val="Titre5"/>
    <w:uiPriority w:val="9"/>
    <w:rsid w:val="00987DE6"/>
    <w:rPr>
      <w:rFonts w:eastAsia="Times New Roman" w:cs="Times New Roman"/>
      <w:b/>
      <w:bCs/>
      <w:sz w:val="20"/>
      <w:szCs w:val="20"/>
      <w:lang w:eastAsia="fr-FR"/>
    </w:rPr>
  </w:style>
  <w:style w:type="paragraph" w:styleId="TM1">
    <w:name w:val="toc 1"/>
    <w:basedOn w:val="Normal"/>
    <w:next w:val="Normal"/>
    <w:autoRedefine/>
    <w:uiPriority w:val="39"/>
    <w:semiHidden/>
    <w:unhideWhenUsed/>
    <w:rsid w:val="00DC29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0044">
      <w:bodyDiv w:val="1"/>
      <w:marLeft w:val="0"/>
      <w:marRight w:val="0"/>
      <w:marTop w:val="0"/>
      <w:marBottom w:val="0"/>
      <w:divBdr>
        <w:top w:val="none" w:sz="0" w:space="0" w:color="auto"/>
        <w:left w:val="none" w:sz="0" w:space="0" w:color="auto"/>
        <w:bottom w:val="none" w:sz="0" w:space="0" w:color="auto"/>
        <w:right w:val="none" w:sz="0" w:space="0" w:color="auto"/>
      </w:divBdr>
    </w:div>
    <w:div w:id="102193335">
      <w:bodyDiv w:val="1"/>
      <w:marLeft w:val="0"/>
      <w:marRight w:val="0"/>
      <w:marTop w:val="0"/>
      <w:marBottom w:val="0"/>
      <w:divBdr>
        <w:top w:val="none" w:sz="0" w:space="0" w:color="auto"/>
        <w:left w:val="none" w:sz="0" w:space="0" w:color="auto"/>
        <w:bottom w:val="none" w:sz="0" w:space="0" w:color="auto"/>
        <w:right w:val="none" w:sz="0" w:space="0" w:color="auto"/>
      </w:divBdr>
    </w:div>
    <w:div w:id="108596651">
      <w:bodyDiv w:val="1"/>
      <w:marLeft w:val="0"/>
      <w:marRight w:val="0"/>
      <w:marTop w:val="0"/>
      <w:marBottom w:val="0"/>
      <w:divBdr>
        <w:top w:val="none" w:sz="0" w:space="0" w:color="auto"/>
        <w:left w:val="none" w:sz="0" w:space="0" w:color="auto"/>
        <w:bottom w:val="none" w:sz="0" w:space="0" w:color="auto"/>
        <w:right w:val="none" w:sz="0" w:space="0" w:color="auto"/>
      </w:divBdr>
    </w:div>
    <w:div w:id="131295605">
      <w:bodyDiv w:val="1"/>
      <w:marLeft w:val="0"/>
      <w:marRight w:val="0"/>
      <w:marTop w:val="0"/>
      <w:marBottom w:val="0"/>
      <w:divBdr>
        <w:top w:val="none" w:sz="0" w:space="0" w:color="auto"/>
        <w:left w:val="none" w:sz="0" w:space="0" w:color="auto"/>
        <w:bottom w:val="none" w:sz="0" w:space="0" w:color="auto"/>
        <w:right w:val="none" w:sz="0" w:space="0" w:color="auto"/>
      </w:divBdr>
    </w:div>
    <w:div w:id="307443430">
      <w:bodyDiv w:val="1"/>
      <w:marLeft w:val="0"/>
      <w:marRight w:val="0"/>
      <w:marTop w:val="0"/>
      <w:marBottom w:val="0"/>
      <w:divBdr>
        <w:top w:val="none" w:sz="0" w:space="0" w:color="auto"/>
        <w:left w:val="none" w:sz="0" w:space="0" w:color="auto"/>
        <w:bottom w:val="none" w:sz="0" w:space="0" w:color="auto"/>
        <w:right w:val="none" w:sz="0" w:space="0" w:color="auto"/>
      </w:divBdr>
    </w:div>
    <w:div w:id="322245083">
      <w:bodyDiv w:val="1"/>
      <w:marLeft w:val="0"/>
      <w:marRight w:val="0"/>
      <w:marTop w:val="0"/>
      <w:marBottom w:val="0"/>
      <w:divBdr>
        <w:top w:val="none" w:sz="0" w:space="0" w:color="auto"/>
        <w:left w:val="none" w:sz="0" w:space="0" w:color="auto"/>
        <w:bottom w:val="none" w:sz="0" w:space="0" w:color="auto"/>
        <w:right w:val="none" w:sz="0" w:space="0" w:color="auto"/>
      </w:divBdr>
    </w:div>
    <w:div w:id="681082214">
      <w:bodyDiv w:val="1"/>
      <w:marLeft w:val="0"/>
      <w:marRight w:val="0"/>
      <w:marTop w:val="0"/>
      <w:marBottom w:val="0"/>
      <w:divBdr>
        <w:top w:val="none" w:sz="0" w:space="0" w:color="auto"/>
        <w:left w:val="none" w:sz="0" w:space="0" w:color="auto"/>
        <w:bottom w:val="none" w:sz="0" w:space="0" w:color="auto"/>
        <w:right w:val="none" w:sz="0" w:space="0" w:color="auto"/>
      </w:divBdr>
    </w:div>
    <w:div w:id="705259542">
      <w:bodyDiv w:val="1"/>
      <w:marLeft w:val="0"/>
      <w:marRight w:val="0"/>
      <w:marTop w:val="0"/>
      <w:marBottom w:val="0"/>
      <w:divBdr>
        <w:top w:val="none" w:sz="0" w:space="0" w:color="auto"/>
        <w:left w:val="none" w:sz="0" w:space="0" w:color="auto"/>
        <w:bottom w:val="none" w:sz="0" w:space="0" w:color="auto"/>
        <w:right w:val="none" w:sz="0" w:space="0" w:color="auto"/>
      </w:divBdr>
    </w:div>
    <w:div w:id="715398330">
      <w:bodyDiv w:val="1"/>
      <w:marLeft w:val="0"/>
      <w:marRight w:val="0"/>
      <w:marTop w:val="0"/>
      <w:marBottom w:val="0"/>
      <w:divBdr>
        <w:top w:val="none" w:sz="0" w:space="0" w:color="auto"/>
        <w:left w:val="none" w:sz="0" w:space="0" w:color="auto"/>
        <w:bottom w:val="none" w:sz="0" w:space="0" w:color="auto"/>
        <w:right w:val="none" w:sz="0" w:space="0" w:color="auto"/>
      </w:divBdr>
    </w:div>
    <w:div w:id="736561578">
      <w:bodyDiv w:val="1"/>
      <w:marLeft w:val="0"/>
      <w:marRight w:val="0"/>
      <w:marTop w:val="0"/>
      <w:marBottom w:val="0"/>
      <w:divBdr>
        <w:top w:val="none" w:sz="0" w:space="0" w:color="auto"/>
        <w:left w:val="none" w:sz="0" w:space="0" w:color="auto"/>
        <w:bottom w:val="none" w:sz="0" w:space="0" w:color="auto"/>
        <w:right w:val="none" w:sz="0" w:space="0" w:color="auto"/>
      </w:divBdr>
    </w:div>
    <w:div w:id="813837060">
      <w:bodyDiv w:val="1"/>
      <w:marLeft w:val="0"/>
      <w:marRight w:val="0"/>
      <w:marTop w:val="0"/>
      <w:marBottom w:val="0"/>
      <w:divBdr>
        <w:top w:val="none" w:sz="0" w:space="0" w:color="auto"/>
        <w:left w:val="none" w:sz="0" w:space="0" w:color="auto"/>
        <w:bottom w:val="none" w:sz="0" w:space="0" w:color="auto"/>
        <w:right w:val="none" w:sz="0" w:space="0" w:color="auto"/>
      </w:divBdr>
    </w:div>
    <w:div w:id="832915134">
      <w:bodyDiv w:val="1"/>
      <w:marLeft w:val="0"/>
      <w:marRight w:val="0"/>
      <w:marTop w:val="0"/>
      <w:marBottom w:val="0"/>
      <w:divBdr>
        <w:top w:val="none" w:sz="0" w:space="0" w:color="auto"/>
        <w:left w:val="none" w:sz="0" w:space="0" w:color="auto"/>
        <w:bottom w:val="none" w:sz="0" w:space="0" w:color="auto"/>
        <w:right w:val="none" w:sz="0" w:space="0" w:color="auto"/>
      </w:divBdr>
    </w:div>
    <w:div w:id="915676272">
      <w:bodyDiv w:val="1"/>
      <w:marLeft w:val="0"/>
      <w:marRight w:val="0"/>
      <w:marTop w:val="0"/>
      <w:marBottom w:val="0"/>
      <w:divBdr>
        <w:top w:val="none" w:sz="0" w:space="0" w:color="auto"/>
        <w:left w:val="none" w:sz="0" w:space="0" w:color="auto"/>
        <w:bottom w:val="none" w:sz="0" w:space="0" w:color="auto"/>
        <w:right w:val="none" w:sz="0" w:space="0" w:color="auto"/>
      </w:divBdr>
    </w:div>
    <w:div w:id="937064190">
      <w:bodyDiv w:val="1"/>
      <w:marLeft w:val="0"/>
      <w:marRight w:val="0"/>
      <w:marTop w:val="0"/>
      <w:marBottom w:val="0"/>
      <w:divBdr>
        <w:top w:val="none" w:sz="0" w:space="0" w:color="auto"/>
        <w:left w:val="none" w:sz="0" w:space="0" w:color="auto"/>
        <w:bottom w:val="none" w:sz="0" w:space="0" w:color="auto"/>
        <w:right w:val="none" w:sz="0" w:space="0" w:color="auto"/>
      </w:divBdr>
    </w:div>
    <w:div w:id="971862986">
      <w:bodyDiv w:val="1"/>
      <w:marLeft w:val="0"/>
      <w:marRight w:val="0"/>
      <w:marTop w:val="0"/>
      <w:marBottom w:val="0"/>
      <w:divBdr>
        <w:top w:val="none" w:sz="0" w:space="0" w:color="auto"/>
        <w:left w:val="none" w:sz="0" w:space="0" w:color="auto"/>
        <w:bottom w:val="none" w:sz="0" w:space="0" w:color="auto"/>
        <w:right w:val="none" w:sz="0" w:space="0" w:color="auto"/>
      </w:divBdr>
    </w:div>
    <w:div w:id="1111316319">
      <w:bodyDiv w:val="1"/>
      <w:marLeft w:val="0"/>
      <w:marRight w:val="0"/>
      <w:marTop w:val="0"/>
      <w:marBottom w:val="0"/>
      <w:divBdr>
        <w:top w:val="none" w:sz="0" w:space="0" w:color="auto"/>
        <w:left w:val="none" w:sz="0" w:space="0" w:color="auto"/>
        <w:bottom w:val="none" w:sz="0" w:space="0" w:color="auto"/>
        <w:right w:val="none" w:sz="0" w:space="0" w:color="auto"/>
      </w:divBdr>
    </w:div>
    <w:div w:id="1126050463">
      <w:bodyDiv w:val="1"/>
      <w:marLeft w:val="0"/>
      <w:marRight w:val="0"/>
      <w:marTop w:val="0"/>
      <w:marBottom w:val="0"/>
      <w:divBdr>
        <w:top w:val="none" w:sz="0" w:space="0" w:color="auto"/>
        <w:left w:val="none" w:sz="0" w:space="0" w:color="auto"/>
        <w:bottom w:val="none" w:sz="0" w:space="0" w:color="auto"/>
        <w:right w:val="none" w:sz="0" w:space="0" w:color="auto"/>
      </w:divBdr>
    </w:div>
    <w:div w:id="1133449468">
      <w:bodyDiv w:val="1"/>
      <w:marLeft w:val="0"/>
      <w:marRight w:val="0"/>
      <w:marTop w:val="0"/>
      <w:marBottom w:val="0"/>
      <w:divBdr>
        <w:top w:val="none" w:sz="0" w:space="0" w:color="auto"/>
        <w:left w:val="none" w:sz="0" w:space="0" w:color="auto"/>
        <w:bottom w:val="none" w:sz="0" w:space="0" w:color="auto"/>
        <w:right w:val="none" w:sz="0" w:space="0" w:color="auto"/>
      </w:divBdr>
    </w:div>
    <w:div w:id="1145465851">
      <w:bodyDiv w:val="1"/>
      <w:marLeft w:val="0"/>
      <w:marRight w:val="0"/>
      <w:marTop w:val="0"/>
      <w:marBottom w:val="0"/>
      <w:divBdr>
        <w:top w:val="none" w:sz="0" w:space="0" w:color="auto"/>
        <w:left w:val="none" w:sz="0" w:space="0" w:color="auto"/>
        <w:bottom w:val="none" w:sz="0" w:space="0" w:color="auto"/>
        <w:right w:val="none" w:sz="0" w:space="0" w:color="auto"/>
      </w:divBdr>
    </w:div>
    <w:div w:id="1186018199">
      <w:bodyDiv w:val="1"/>
      <w:marLeft w:val="0"/>
      <w:marRight w:val="0"/>
      <w:marTop w:val="0"/>
      <w:marBottom w:val="0"/>
      <w:divBdr>
        <w:top w:val="none" w:sz="0" w:space="0" w:color="auto"/>
        <w:left w:val="none" w:sz="0" w:space="0" w:color="auto"/>
        <w:bottom w:val="none" w:sz="0" w:space="0" w:color="auto"/>
        <w:right w:val="none" w:sz="0" w:space="0" w:color="auto"/>
      </w:divBdr>
    </w:div>
    <w:div w:id="1208179955">
      <w:bodyDiv w:val="1"/>
      <w:marLeft w:val="0"/>
      <w:marRight w:val="0"/>
      <w:marTop w:val="0"/>
      <w:marBottom w:val="0"/>
      <w:divBdr>
        <w:top w:val="none" w:sz="0" w:space="0" w:color="auto"/>
        <w:left w:val="none" w:sz="0" w:space="0" w:color="auto"/>
        <w:bottom w:val="none" w:sz="0" w:space="0" w:color="auto"/>
        <w:right w:val="none" w:sz="0" w:space="0" w:color="auto"/>
      </w:divBdr>
    </w:div>
    <w:div w:id="1249119738">
      <w:bodyDiv w:val="1"/>
      <w:marLeft w:val="0"/>
      <w:marRight w:val="0"/>
      <w:marTop w:val="0"/>
      <w:marBottom w:val="0"/>
      <w:divBdr>
        <w:top w:val="none" w:sz="0" w:space="0" w:color="auto"/>
        <w:left w:val="none" w:sz="0" w:space="0" w:color="auto"/>
        <w:bottom w:val="none" w:sz="0" w:space="0" w:color="auto"/>
        <w:right w:val="none" w:sz="0" w:space="0" w:color="auto"/>
      </w:divBdr>
    </w:div>
    <w:div w:id="1311985179">
      <w:bodyDiv w:val="1"/>
      <w:marLeft w:val="0"/>
      <w:marRight w:val="0"/>
      <w:marTop w:val="0"/>
      <w:marBottom w:val="0"/>
      <w:divBdr>
        <w:top w:val="none" w:sz="0" w:space="0" w:color="auto"/>
        <w:left w:val="none" w:sz="0" w:space="0" w:color="auto"/>
        <w:bottom w:val="none" w:sz="0" w:space="0" w:color="auto"/>
        <w:right w:val="none" w:sz="0" w:space="0" w:color="auto"/>
      </w:divBdr>
    </w:div>
    <w:div w:id="1340620572">
      <w:bodyDiv w:val="1"/>
      <w:marLeft w:val="0"/>
      <w:marRight w:val="0"/>
      <w:marTop w:val="0"/>
      <w:marBottom w:val="0"/>
      <w:divBdr>
        <w:top w:val="none" w:sz="0" w:space="0" w:color="auto"/>
        <w:left w:val="none" w:sz="0" w:space="0" w:color="auto"/>
        <w:bottom w:val="none" w:sz="0" w:space="0" w:color="auto"/>
        <w:right w:val="none" w:sz="0" w:space="0" w:color="auto"/>
      </w:divBdr>
    </w:div>
    <w:div w:id="1452170097">
      <w:bodyDiv w:val="1"/>
      <w:marLeft w:val="0"/>
      <w:marRight w:val="0"/>
      <w:marTop w:val="0"/>
      <w:marBottom w:val="0"/>
      <w:divBdr>
        <w:top w:val="none" w:sz="0" w:space="0" w:color="auto"/>
        <w:left w:val="none" w:sz="0" w:space="0" w:color="auto"/>
        <w:bottom w:val="none" w:sz="0" w:space="0" w:color="auto"/>
        <w:right w:val="none" w:sz="0" w:space="0" w:color="auto"/>
      </w:divBdr>
    </w:div>
    <w:div w:id="1596329102">
      <w:bodyDiv w:val="1"/>
      <w:marLeft w:val="0"/>
      <w:marRight w:val="0"/>
      <w:marTop w:val="0"/>
      <w:marBottom w:val="0"/>
      <w:divBdr>
        <w:top w:val="none" w:sz="0" w:space="0" w:color="auto"/>
        <w:left w:val="none" w:sz="0" w:space="0" w:color="auto"/>
        <w:bottom w:val="none" w:sz="0" w:space="0" w:color="auto"/>
        <w:right w:val="none" w:sz="0" w:space="0" w:color="auto"/>
      </w:divBdr>
    </w:div>
    <w:div w:id="1616517095">
      <w:bodyDiv w:val="1"/>
      <w:marLeft w:val="0"/>
      <w:marRight w:val="0"/>
      <w:marTop w:val="0"/>
      <w:marBottom w:val="0"/>
      <w:divBdr>
        <w:top w:val="none" w:sz="0" w:space="0" w:color="auto"/>
        <w:left w:val="none" w:sz="0" w:space="0" w:color="auto"/>
        <w:bottom w:val="none" w:sz="0" w:space="0" w:color="auto"/>
        <w:right w:val="none" w:sz="0" w:space="0" w:color="auto"/>
      </w:divBdr>
    </w:div>
    <w:div w:id="1643851254">
      <w:bodyDiv w:val="1"/>
      <w:marLeft w:val="0"/>
      <w:marRight w:val="0"/>
      <w:marTop w:val="0"/>
      <w:marBottom w:val="0"/>
      <w:divBdr>
        <w:top w:val="none" w:sz="0" w:space="0" w:color="auto"/>
        <w:left w:val="none" w:sz="0" w:space="0" w:color="auto"/>
        <w:bottom w:val="none" w:sz="0" w:space="0" w:color="auto"/>
        <w:right w:val="none" w:sz="0" w:space="0" w:color="auto"/>
      </w:divBdr>
    </w:div>
    <w:div w:id="1800952439">
      <w:bodyDiv w:val="1"/>
      <w:marLeft w:val="0"/>
      <w:marRight w:val="0"/>
      <w:marTop w:val="0"/>
      <w:marBottom w:val="0"/>
      <w:divBdr>
        <w:top w:val="none" w:sz="0" w:space="0" w:color="auto"/>
        <w:left w:val="none" w:sz="0" w:space="0" w:color="auto"/>
        <w:bottom w:val="none" w:sz="0" w:space="0" w:color="auto"/>
        <w:right w:val="none" w:sz="0" w:space="0" w:color="auto"/>
      </w:divBdr>
    </w:div>
    <w:div w:id="1839151776">
      <w:bodyDiv w:val="1"/>
      <w:marLeft w:val="0"/>
      <w:marRight w:val="0"/>
      <w:marTop w:val="0"/>
      <w:marBottom w:val="0"/>
      <w:divBdr>
        <w:top w:val="none" w:sz="0" w:space="0" w:color="auto"/>
        <w:left w:val="none" w:sz="0" w:space="0" w:color="auto"/>
        <w:bottom w:val="none" w:sz="0" w:space="0" w:color="auto"/>
        <w:right w:val="none" w:sz="0" w:space="0" w:color="auto"/>
      </w:divBdr>
    </w:div>
    <w:div w:id="1941453525">
      <w:bodyDiv w:val="1"/>
      <w:marLeft w:val="0"/>
      <w:marRight w:val="0"/>
      <w:marTop w:val="0"/>
      <w:marBottom w:val="0"/>
      <w:divBdr>
        <w:top w:val="none" w:sz="0" w:space="0" w:color="auto"/>
        <w:left w:val="none" w:sz="0" w:space="0" w:color="auto"/>
        <w:bottom w:val="none" w:sz="0" w:space="0" w:color="auto"/>
        <w:right w:val="none" w:sz="0" w:space="0" w:color="auto"/>
      </w:divBdr>
    </w:div>
    <w:div w:id="1988243034">
      <w:bodyDiv w:val="1"/>
      <w:marLeft w:val="0"/>
      <w:marRight w:val="0"/>
      <w:marTop w:val="0"/>
      <w:marBottom w:val="0"/>
      <w:divBdr>
        <w:top w:val="none" w:sz="0" w:space="0" w:color="auto"/>
        <w:left w:val="none" w:sz="0" w:space="0" w:color="auto"/>
        <w:bottom w:val="none" w:sz="0" w:space="0" w:color="auto"/>
        <w:right w:val="none" w:sz="0" w:space="0" w:color="auto"/>
      </w:divBdr>
    </w:div>
    <w:div w:id="2023242422">
      <w:bodyDiv w:val="1"/>
      <w:marLeft w:val="0"/>
      <w:marRight w:val="0"/>
      <w:marTop w:val="0"/>
      <w:marBottom w:val="0"/>
      <w:divBdr>
        <w:top w:val="none" w:sz="0" w:space="0" w:color="auto"/>
        <w:left w:val="none" w:sz="0" w:space="0" w:color="auto"/>
        <w:bottom w:val="none" w:sz="0" w:space="0" w:color="auto"/>
        <w:right w:val="none" w:sz="0" w:space="0" w:color="auto"/>
      </w:divBdr>
    </w:div>
    <w:div w:id="20374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su.urssaf.fr/cesweb/home.js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bredevie-alin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esu.urssaf.fr/cesweb/ces2.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D29E-6926-437D-AA6D-821FE23F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38506</TotalTime>
  <Pages>21</Pages>
  <Words>4708</Words>
  <Characters>25894</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dc:creator>
  <cp:lastModifiedBy>Aline</cp:lastModifiedBy>
  <cp:revision>1204</cp:revision>
  <cp:lastPrinted>2016-12-12T07:26:00Z</cp:lastPrinted>
  <dcterms:created xsi:type="dcterms:W3CDTF">2016-09-09T20:25:00Z</dcterms:created>
  <dcterms:modified xsi:type="dcterms:W3CDTF">2017-01-04T11:06:00Z</dcterms:modified>
</cp:coreProperties>
</file>